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20C" w14:textId="416AD2F7" w:rsidR="00223705" w:rsidRDefault="00492928" w:rsidP="00492928">
      <w:pPr>
        <w:pBdr>
          <w:bottom w:val="single" w:sz="4" w:space="1" w:color="C00000"/>
        </w:pBdr>
        <w:spacing w:after="0" w:line="240" w:lineRule="auto"/>
        <w:jc w:val="center"/>
      </w:pPr>
      <w:r>
        <w:rPr>
          <w:noProof/>
        </w:rPr>
        <w:drawing>
          <wp:inline distT="0" distB="0" distL="0" distR="0" wp14:anchorId="3A2C2C97" wp14:editId="3246B5E4">
            <wp:extent cx="4291095" cy="150876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a:stretch>
                      <a:fillRect/>
                    </a:stretch>
                  </pic:blipFill>
                  <pic:spPr>
                    <a:xfrm>
                      <a:off x="0" y="0"/>
                      <a:ext cx="4307081" cy="1514381"/>
                    </a:xfrm>
                    <a:prstGeom prst="rect">
                      <a:avLst/>
                    </a:prstGeom>
                  </pic:spPr>
                </pic:pic>
              </a:graphicData>
            </a:graphic>
          </wp:inline>
        </w:drawing>
      </w:r>
    </w:p>
    <w:p w14:paraId="7380F49E" w14:textId="77777777" w:rsidR="00737CFA" w:rsidRDefault="00737CFA" w:rsidP="00492928">
      <w:pPr>
        <w:pBdr>
          <w:bottom w:val="single" w:sz="4" w:space="1" w:color="C00000"/>
        </w:pBdr>
        <w:spacing w:after="0" w:line="240" w:lineRule="auto"/>
        <w:jc w:val="center"/>
      </w:pPr>
    </w:p>
    <w:p w14:paraId="5B77D3BF" w14:textId="77777777" w:rsidR="009F1733" w:rsidRPr="009F1733" w:rsidRDefault="009F1733" w:rsidP="00492928">
      <w:pPr>
        <w:spacing w:after="0" w:line="240" w:lineRule="auto"/>
        <w:jc w:val="center"/>
        <w:rPr>
          <w:rFonts w:ascii="Times New Roman" w:hAnsi="Times New Roman" w:cs="Times New Roman"/>
          <w:b/>
          <w:color w:val="A80000"/>
          <w:sz w:val="20"/>
          <w:szCs w:val="20"/>
        </w:rPr>
      </w:pPr>
    </w:p>
    <w:p w14:paraId="35353E92" w14:textId="1F033CA0" w:rsidR="00AC2C83" w:rsidRDefault="00AC2C83" w:rsidP="00492928">
      <w:pPr>
        <w:spacing w:after="0" w:line="240" w:lineRule="auto"/>
        <w:jc w:val="center"/>
        <w:rPr>
          <w:rFonts w:ascii="Times New Roman" w:hAnsi="Times New Roman" w:cs="Times New Roman"/>
          <w:b/>
          <w:color w:val="A80000"/>
          <w:sz w:val="36"/>
          <w:szCs w:val="36"/>
        </w:rPr>
      </w:pPr>
      <w:r w:rsidRPr="009F1733">
        <w:rPr>
          <w:rFonts w:ascii="Times New Roman" w:hAnsi="Times New Roman" w:cs="Times New Roman"/>
          <w:b/>
          <w:color w:val="A80000"/>
          <w:sz w:val="36"/>
          <w:szCs w:val="36"/>
        </w:rPr>
        <w:t>Business Impact Analysis</w:t>
      </w:r>
    </w:p>
    <w:p w14:paraId="5A3991BA" w14:textId="77777777" w:rsidR="009F1733" w:rsidRPr="009F1733" w:rsidRDefault="009F1733" w:rsidP="00492928">
      <w:pPr>
        <w:spacing w:after="0" w:line="240" w:lineRule="auto"/>
        <w:jc w:val="center"/>
        <w:rPr>
          <w:rFonts w:ascii="Times New Roman" w:hAnsi="Times New Roman" w:cs="Times New Roman"/>
          <w:b/>
          <w:color w:val="A80000"/>
          <w:sz w:val="20"/>
          <w:szCs w:val="20"/>
        </w:rPr>
      </w:pPr>
    </w:p>
    <w:tbl>
      <w:tblPr>
        <w:tblStyle w:val="TableGrid"/>
        <w:tblW w:w="9355"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none" w:sz="0" w:space="0" w:color="auto"/>
          <w:insideV w:val="none" w:sz="0" w:space="0" w:color="auto"/>
        </w:tblBorders>
        <w:shd w:val="clear" w:color="auto" w:fill="F6E6E6"/>
        <w:tblLook w:val="04A0" w:firstRow="1" w:lastRow="0" w:firstColumn="1" w:lastColumn="0" w:noHBand="0" w:noVBand="1"/>
      </w:tblPr>
      <w:tblGrid>
        <w:gridCol w:w="4813"/>
        <w:gridCol w:w="4542"/>
      </w:tblGrid>
      <w:tr w:rsidR="00872D26" w:rsidRPr="00AC6021" w14:paraId="37A543F4" w14:textId="77777777" w:rsidTr="005D103C">
        <w:trPr>
          <w:trHeight w:val="5192"/>
        </w:trPr>
        <w:tc>
          <w:tcPr>
            <w:tcW w:w="9355" w:type="dxa"/>
            <w:gridSpan w:val="2"/>
            <w:shd w:val="clear" w:color="auto" w:fill="F6E6E6"/>
          </w:tcPr>
          <w:p w14:paraId="56AE338A" w14:textId="77777777" w:rsidR="00872D26" w:rsidRDefault="00872D26" w:rsidP="00492928">
            <w:pPr>
              <w:shd w:val="solid" w:color="F6E6E6" w:fill="auto"/>
              <w:tabs>
                <w:tab w:val="left" w:pos="5400"/>
              </w:tabs>
              <w:rPr>
                <w:rFonts w:ascii="Times New Roman" w:hAnsi="Times New Roman"/>
                <w:b/>
                <w:sz w:val="24"/>
                <w:szCs w:val="24"/>
              </w:rPr>
            </w:pPr>
          </w:p>
          <w:p w14:paraId="6D246A96" w14:textId="67662F95" w:rsidR="005466BF" w:rsidRDefault="00872D26" w:rsidP="00492928">
            <w:pPr>
              <w:shd w:val="solid" w:color="F6E6E6" w:fill="auto"/>
              <w:tabs>
                <w:tab w:val="left" w:pos="5400"/>
              </w:tabs>
              <w:rPr>
                <w:rFonts w:ascii="Times New Roman" w:hAnsi="Times New Roman"/>
                <w:b/>
                <w:sz w:val="24"/>
                <w:szCs w:val="24"/>
                <w:u w:val="single"/>
              </w:rPr>
            </w:pPr>
            <w:r>
              <w:rPr>
                <w:rFonts w:ascii="Times New Roman" w:hAnsi="Times New Roman"/>
                <w:b/>
                <w:sz w:val="24"/>
                <w:szCs w:val="24"/>
              </w:rPr>
              <w:t>Agency</w:t>
            </w:r>
            <w:r w:rsidR="00B108E0">
              <w:rPr>
                <w:rFonts w:ascii="Times New Roman" w:hAnsi="Times New Roman"/>
                <w:b/>
                <w:sz w:val="24"/>
                <w:szCs w:val="24"/>
              </w:rPr>
              <w:t>, Board, or Commission</w:t>
            </w:r>
            <w:r>
              <w:rPr>
                <w:rFonts w:ascii="Times New Roman" w:hAnsi="Times New Roman"/>
                <w:b/>
                <w:sz w:val="24"/>
                <w:szCs w:val="24"/>
              </w:rPr>
              <w:t xml:space="preserve"> Name: </w:t>
            </w:r>
            <w:r w:rsidR="005466BF">
              <w:rPr>
                <w:rFonts w:ascii="Times New Roman" w:hAnsi="Times New Roman"/>
                <w:b/>
                <w:sz w:val="24"/>
                <w:szCs w:val="24"/>
                <w:u w:val="single"/>
              </w:rPr>
              <w:t>______________________________________</w:t>
            </w:r>
          </w:p>
          <w:p w14:paraId="2919E3D2" w14:textId="77777777" w:rsidR="005466BF" w:rsidRDefault="005466BF" w:rsidP="00492928">
            <w:pPr>
              <w:shd w:val="solid" w:color="F6E6E6" w:fill="auto"/>
              <w:tabs>
                <w:tab w:val="left" w:pos="5400"/>
              </w:tabs>
              <w:rPr>
                <w:rFonts w:ascii="Times New Roman" w:hAnsi="Times New Roman"/>
                <w:b/>
                <w:sz w:val="24"/>
                <w:szCs w:val="24"/>
                <w:u w:val="single"/>
              </w:rPr>
            </w:pPr>
          </w:p>
          <w:p w14:paraId="660A3CE9" w14:textId="3623E8A1" w:rsidR="005466BF" w:rsidRDefault="00B108E0" w:rsidP="00492928">
            <w:pPr>
              <w:shd w:val="solid" w:color="F6E6E6" w:fill="auto"/>
              <w:tabs>
                <w:tab w:val="left" w:pos="5400"/>
              </w:tabs>
              <w:rPr>
                <w:rFonts w:ascii="Times New Roman" w:hAnsi="Times New Roman"/>
                <w:b/>
                <w:sz w:val="24"/>
                <w:szCs w:val="24"/>
                <w:u w:val="single"/>
              </w:rPr>
            </w:pPr>
            <w:r>
              <w:rPr>
                <w:rFonts w:ascii="Times New Roman" w:hAnsi="Times New Roman"/>
                <w:b/>
                <w:sz w:val="24"/>
                <w:szCs w:val="24"/>
              </w:rPr>
              <w:t>Rule</w:t>
            </w:r>
            <w:r w:rsidRPr="0088766A">
              <w:rPr>
                <w:rFonts w:ascii="Times New Roman" w:hAnsi="Times New Roman"/>
                <w:b/>
                <w:sz w:val="24"/>
                <w:szCs w:val="24"/>
              </w:rPr>
              <w:t xml:space="preserve"> </w:t>
            </w:r>
            <w:r w:rsidR="0088766A" w:rsidRPr="0088766A">
              <w:rPr>
                <w:rFonts w:ascii="Times New Roman" w:hAnsi="Times New Roman"/>
                <w:b/>
                <w:sz w:val="24"/>
                <w:szCs w:val="24"/>
              </w:rPr>
              <w:t>Contact</w:t>
            </w:r>
            <w:r>
              <w:rPr>
                <w:rFonts w:ascii="Times New Roman" w:hAnsi="Times New Roman"/>
                <w:b/>
                <w:sz w:val="24"/>
                <w:szCs w:val="24"/>
              </w:rPr>
              <w:t xml:space="preserve"> Name and Contact</w:t>
            </w:r>
            <w:r w:rsidR="0088766A" w:rsidRPr="0088766A">
              <w:rPr>
                <w:rFonts w:ascii="Times New Roman" w:hAnsi="Times New Roman"/>
                <w:b/>
                <w:sz w:val="24"/>
                <w:szCs w:val="24"/>
              </w:rPr>
              <w:t xml:space="preserve"> Info</w:t>
            </w:r>
            <w:r>
              <w:rPr>
                <w:rFonts w:ascii="Times New Roman" w:hAnsi="Times New Roman"/>
                <w:b/>
                <w:sz w:val="24"/>
                <w:szCs w:val="24"/>
              </w:rPr>
              <w:t>rmation</w:t>
            </w:r>
            <w:r w:rsidR="0088766A" w:rsidRPr="0088766A">
              <w:rPr>
                <w:rFonts w:ascii="Times New Roman" w:hAnsi="Times New Roman"/>
                <w:b/>
                <w:sz w:val="24"/>
                <w:szCs w:val="24"/>
              </w:rPr>
              <w:t>:</w:t>
            </w:r>
            <w:r w:rsidR="0088766A">
              <w:rPr>
                <w:rFonts w:ascii="Times New Roman" w:hAnsi="Times New Roman"/>
                <w:b/>
                <w:sz w:val="24"/>
                <w:szCs w:val="24"/>
                <w:u w:val="single"/>
              </w:rPr>
              <w:t xml:space="preserve"> </w:t>
            </w:r>
          </w:p>
          <w:p w14:paraId="1AA03A2A" w14:textId="77777777" w:rsidR="008C6978" w:rsidRDefault="008C6978" w:rsidP="00492928">
            <w:pPr>
              <w:shd w:val="solid" w:color="F6E6E6" w:fill="auto"/>
              <w:tabs>
                <w:tab w:val="left" w:pos="5400"/>
              </w:tabs>
              <w:rPr>
                <w:rFonts w:ascii="Times New Roman" w:hAnsi="Times New Roman"/>
                <w:b/>
                <w:sz w:val="24"/>
                <w:szCs w:val="24"/>
                <w:u w:val="single"/>
              </w:rPr>
            </w:pPr>
          </w:p>
          <w:p w14:paraId="64A783FA" w14:textId="563C6562" w:rsidR="0088766A" w:rsidRDefault="0088766A" w:rsidP="00492928">
            <w:pPr>
              <w:shd w:val="solid" w:color="F6E6E6" w:fill="auto"/>
              <w:tabs>
                <w:tab w:val="left" w:pos="5400"/>
              </w:tabs>
              <w:rPr>
                <w:rFonts w:ascii="Times New Roman" w:hAnsi="Times New Roman"/>
                <w:b/>
                <w:sz w:val="24"/>
                <w:szCs w:val="24"/>
                <w:u w:val="single"/>
              </w:rPr>
            </w:pPr>
            <w:r>
              <w:rPr>
                <w:rFonts w:ascii="Times New Roman" w:hAnsi="Times New Roman"/>
                <w:b/>
                <w:sz w:val="24"/>
                <w:szCs w:val="24"/>
                <w:u w:val="single"/>
              </w:rPr>
              <w:t>____________________________________________</w:t>
            </w:r>
            <w:r w:rsidR="005466BF">
              <w:rPr>
                <w:rFonts w:ascii="Times New Roman" w:hAnsi="Times New Roman"/>
                <w:b/>
                <w:sz w:val="24"/>
                <w:szCs w:val="24"/>
                <w:u w:val="single"/>
              </w:rPr>
              <w:t>__________________</w:t>
            </w:r>
            <w:r>
              <w:rPr>
                <w:rFonts w:ascii="Times New Roman" w:hAnsi="Times New Roman"/>
                <w:b/>
                <w:sz w:val="24"/>
                <w:szCs w:val="24"/>
                <w:u w:val="single"/>
              </w:rPr>
              <w:t>_________</w:t>
            </w:r>
          </w:p>
          <w:p w14:paraId="097EED95" w14:textId="77777777" w:rsidR="00872D26" w:rsidRDefault="00872D26" w:rsidP="00492928">
            <w:pPr>
              <w:shd w:val="solid" w:color="F6E6E6" w:fill="auto"/>
              <w:rPr>
                <w:rFonts w:ascii="Times New Roman" w:hAnsi="Times New Roman"/>
                <w:b/>
                <w:sz w:val="24"/>
                <w:szCs w:val="24"/>
                <w:u w:val="single"/>
              </w:rPr>
            </w:pPr>
          </w:p>
          <w:p w14:paraId="3B518EBF" w14:textId="77777777" w:rsidR="008C6978" w:rsidRDefault="00872D26" w:rsidP="00492928">
            <w:pPr>
              <w:shd w:val="solid" w:color="F6E6E6" w:fill="auto"/>
              <w:rPr>
                <w:rFonts w:ascii="Times New Roman" w:hAnsi="Times New Roman"/>
                <w:b/>
                <w:sz w:val="24"/>
                <w:szCs w:val="24"/>
                <w:u w:val="single"/>
              </w:rPr>
            </w:pPr>
            <w:r>
              <w:rPr>
                <w:rFonts w:ascii="Times New Roman" w:hAnsi="Times New Roman"/>
                <w:b/>
                <w:sz w:val="24"/>
                <w:szCs w:val="24"/>
              </w:rPr>
              <w:t>Regulation/Package Title</w:t>
            </w:r>
            <w:r w:rsidR="00B108E0">
              <w:rPr>
                <w:rFonts w:ascii="Times New Roman" w:hAnsi="Times New Roman"/>
                <w:b/>
                <w:sz w:val="24"/>
                <w:szCs w:val="24"/>
              </w:rPr>
              <w:t xml:space="preserve"> (a general description of the rules’ substantive content)</w:t>
            </w:r>
            <w:r>
              <w:rPr>
                <w:rFonts w:ascii="Times New Roman" w:hAnsi="Times New Roman"/>
                <w:b/>
                <w:sz w:val="24"/>
                <w:szCs w:val="24"/>
              </w:rPr>
              <w:t xml:space="preserve">: </w:t>
            </w:r>
            <w:r>
              <w:rPr>
                <w:rFonts w:ascii="Times New Roman" w:hAnsi="Times New Roman"/>
                <w:b/>
                <w:sz w:val="24"/>
                <w:szCs w:val="24"/>
                <w:u w:val="single"/>
              </w:rPr>
              <w:t xml:space="preserve"> </w:t>
            </w:r>
          </w:p>
          <w:p w14:paraId="59DE8E0E" w14:textId="77777777" w:rsidR="008C6978" w:rsidRDefault="008C6978" w:rsidP="00492928">
            <w:pPr>
              <w:shd w:val="solid" w:color="F6E6E6" w:fill="auto"/>
              <w:rPr>
                <w:rFonts w:ascii="Times New Roman" w:hAnsi="Times New Roman"/>
                <w:b/>
                <w:sz w:val="24"/>
                <w:szCs w:val="24"/>
                <w:u w:val="single"/>
              </w:rPr>
            </w:pPr>
          </w:p>
          <w:p w14:paraId="656D25D9" w14:textId="42DE0124" w:rsidR="00872D26" w:rsidRPr="001B6479" w:rsidRDefault="00872D26" w:rsidP="00492928">
            <w:pPr>
              <w:shd w:val="solid" w:color="F6E6E6" w:fill="auto"/>
              <w:rPr>
                <w:rFonts w:ascii="Times New Roman" w:hAnsi="Times New Roman"/>
                <w:b/>
                <w:sz w:val="24"/>
                <w:szCs w:val="24"/>
                <w:u w:val="single"/>
              </w:rPr>
            </w:pPr>
            <w:r>
              <w:rPr>
                <w:rFonts w:ascii="Times New Roman" w:hAnsi="Times New Roman"/>
                <w:b/>
                <w:sz w:val="24"/>
                <w:szCs w:val="24"/>
                <w:u w:val="single"/>
              </w:rPr>
              <w:t xml:space="preserve">       </w:t>
            </w:r>
            <w:r>
              <w:rPr>
                <w:rFonts w:ascii="Times New Roman" w:hAnsi="Times New Roman"/>
                <w:b/>
                <w:sz w:val="24"/>
                <w:szCs w:val="24"/>
                <w:u w:val="single"/>
              </w:rPr>
              <w:tab/>
            </w:r>
          </w:p>
          <w:p w14:paraId="2751E2EE" w14:textId="77777777" w:rsidR="00872D26" w:rsidRDefault="00872D26" w:rsidP="00492928">
            <w:pPr>
              <w:shd w:val="solid" w:color="F6E6E6" w:fill="auto"/>
              <w:rPr>
                <w:rFonts w:ascii="Times New Roman" w:hAnsi="Times New Roman"/>
                <w:b/>
                <w:sz w:val="24"/>
                <w:szCs w:val="24"/>
                <w:u w:val="single"/>
              </w:rPr>
            </w:pPr>
          </w:p>
          <w:p w14:paraId="0B7B89EC" w14:textId="77777777" w:rsidR="00872D26" w:rsidRDefault="00872D26" w:rsidP="00492928">
            <w:pPr>
              <w:shd w:val="solid" w:color="F6E6E6" w:fill="auto"/>
              <w:rPr>
                <w:rFonts w:ascii="Times New Roman" w:hAnsi="Times New Roman"/>
                <w:b/>
                <w:sz w:val="24"/>
                <w:szCs w:val="24"/>
                <w:u w:val="single"/>
              </w:rPr>
            </w:pPr>
            <w:r>
              <w:rPr>
                <w:rFonts w:ascii="Times New Roman" w:hAnsi="Times New Roman"/>
                <w:b/>
                <w:sz w:val="24"/>
                <w:szCs w:val="24"/>
              </w:rPr>
              <w:t xml:space="preserve">Rule Number(s): </w:t>
            </w:r>
            <w:r>
              <w:rPr>
                <w:rFonts w:ascii="Times New Roman" w:hAnsi="Times New Roman"/>
                <w:b/>
                <w:sz w:val="24"/>
                <w:szCs w:val="24"/>
                <w:u w:val="single"/>
              </w:rPr>
              <w:t xml:space="preserve">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14:paraId="1D66E4D3" w14:textId="1C09526E" w:rsidR="00872D26" w:rsidRDefault="00872D26" w:rsidP="00492928">
            <w:pPr>
              <w:shd w:val="solid" w:color="F6E6E6" w:fill="auto"/>
              <w:tabs>
                <w:tab w:val="left" w:pos="5400"/>
              </w:tabs>
              <w:rPr>
                <w:rFonts w:ascii="Times New Roman" w:hAnsi="Times New Roman"/>
                <w:b/>
                <w:sz w:val="24"/>
                <w:szCs w:val="24"/>
                <w:u w:val="single"/>
              </w:rPr>
            </w:pPr>
            <w:r>
              <w:rPr>
                <w:rFonts w:ascii="Times New Roman" w:hAnsi="Times New Roman"/>
                <w:b/>
                <w:sz w:val="24"/>
                <w:szCs w:val="24"/>
              </w:rPr>
              <w:t>Date</w:t>
            </w:r>
            <w:r w:rsidR="00B108E0">
              <w:rPr>
                <w:rFonts w:ascii="Times New Roman" w:hAnsi="Times New Roman"/>
                <w:b/>
                <w:sz w:val="24"/>
                <w:szCs w:val="24"/>
              </w:rPr>
              <w:t xml:space="preserve"> of Submission for CSI Review</w:t>
            </w:r>
            <w:r>
              <w:rPr>
                <w:rFonts w:ascii="Times New Roman" w:hAnsi="Times New Roman"/>
                <w:b/>
                <w:sz w:val="24"/>
                <w:szCs w:val="24"/>
              </w:rPr>
              <w:t xml:space="preserve">: </w:t>
            </w:r>
            <w:r>
              <w:rPr>
                <w:rFonts w:ascii="Times New Roman" w:hAnsi="Times New Roman"/>
                <w:b/>
                <w:sz w:val="24"/>
                <w:szCs w:val="24"/>
                <w:u w:val="single"/>
              </w:rPr>
              <w:t xml:space="preserve">           </w:t>
            </w:r>
            <w:r>
              <w:rPr>
                <w:rFonts w:ascii="Times New Roman" w:hAnsi="Times New Roman"/>
                <w:b/>
                <w:sz w:val="24"/>
                <w:szCs w:val="24"/>
                <w:u w:val="single"/>
              </w:rPr>
              <w:tab/>
            </w:r>
          </w:p>
          <w:p w14:paraId="2CAC12EA" w14:textId="77777777" w:rsidR="00354E42" w:rsidRDefault="00354E42" w:rsidP="00492928">
            <w:pPr>
              <w:shd w:val="solid" w:color="F6E6E6" w:fill="auto"/>
              <w:tabs>
                <w:tab w:val="left" w:pos="5400"/>
              </w:tabs>
              <w:rPr>
                <w:rFonts w:ascii="Times New Roman" w:hAnsi="Times New Roman"/>
                <w:b/>
                <w:sz w:val="24"/>
                <w:szCs w:val="24"/>
                <w:u w:val="single"/>
              </w:rPr>
            </w:pPr>
          </w:p>
          <w:p w14:paraId="0F652E13" w14:textId="1D890384" w:rsidR="008A2CC4" w:rsidRPr="008A2CC4" w:rsidRDefault="00B108E0" w:rsidP="00492928">
            <w:pPr>
              <w:shd w:val="solid" w:color="F6E6E6" w:fill="auto"/>
              <w:tabs>
                <w:tab w:val="left" w:pos="5400"/>
              </w:tabs>
              <w:rPr>
                <w:rFonts w:ascii="Times New Roman" w:hAnsi="Times New Roman"/>
                <w:b/>
                <w:sz w:val="24"/>
                <w:szCs w:val="24"/>
              </w:rPr>
            </w:pPr>
            <w:r>
              <w:rPr>
                <w:rFonts w:ascii="Times New Roman" w:hAnsi="Times New Roman"/>
                <w:b/>
                <w:sz w:val="24"/>
                <w:szCs w:val="24"/>
              </w:rPr>
              <w:t>Public Comment Period End Date</w:t>
            </w:r>
            <w:r w:rsidR="005466BF">
              <w:rPr>
                <w:rFonts w:ascii="Times New Roman" w:hAnsi="Times New Roman"/>
                <w:b/>
                <w:sz w:val="24"/>
                <w:szCs w:val="24"/>
              </w:rPr>
              <w:t xml:space="preserve">: </w:t>
            </w:r>
            <w:r w:rsidR="005466BF">
              <w:rPr>
                <w:rFonts w:ascii="Times New Roman" w:hAnsi="Times New Roman"/>
                <w:b/>
                <w:sz w:val="24"/>
                <w:szCs w:val="24"/>
                <w:u w:val="single"/>
              </w:rPr>
              <w:t xml:space="preserve">           </w:t>
            </w:r>
            <w:r w:rsidR="005466BF">
              <w:rPr>
                <w:rFonts w:ascii="Times New Roman" w:hAnsi="Times New Roman"/>
                <w:b/>
                <w:sz w:val="24"/>
                <w:szCs w:val="24"/>
                <w:u w:val="single"/>
              </w:rPr>
              <w:tab/>
            </w:r>
          </w:p>
        </w:tc>
      </w:tr>
      <w:tr w:rsidR="007E2333" w:rsidRPr="00AC6021" w14:paraId="35F6EC6C" w14:textId="77777777" w:rsidTr="00C13EF3">
        <w:trPr>
          <w:trHeight w:val="1575"/>
        </w:trPr>
        <w:tc>
          <w:tcPr>
            <w:tcW w:w="4813" w:type="dxa"/>
            <w:shd w:val="clear" w:color="auto" w:fill="F6E6E6"/>
          </w:tcPr>
          <w:p w14:paraId="5A2CB231" w14:textId="17EDC8CA" w:rsidR="007E2333" w:rsidRDefault="007E2333" w:rsidP="00492928">
            <w:pPr>
              <w:spacing w:before="240" w:after="120"/>
              <w:jc w:val="both"/>
              <w:rPr>
                <w:rFonts w:ascii="Times New Roman" w:hAnsi="Times New Roman"/>
                <w:b/>
                <w:bCs/>
                <w:sz w:val="24"/>
                <w:szCs w:val="24"/>
              </w:rPr>
            </w:pPr>
            <w:r w:rsidRPr="00AC6021">
              <w:rPr>
                <w:rFonts w:ascii="Times New Roman" w:hAnsi="Times New Roman"/>
                <w:b/>
                <w:bCs/>
                <w:sz w:val="24"/>
                <w:szCs w:val="24"/>
                <w:u w:val="single"/>
              </w:rPr>
              <w:t>Rule Type</w:t>
            </w:r>
            <w:r w:rsidR="00B108E0">
              <w:rPr>
                <w:rFonts w:ascii="Times New Roman" w:hAnsi="Times New Roman"/>
                <w:b/>
                <w:bCs/>
                <w:sz w:val="24"/>
                <w:szCs w:val="24"/>
                <w:u w:val="single"/>
              </w:rPr>
              <w:t>/Number of Rules</w:t>
            </w:r>
            <w:r>
              <w:rPr>
                <w:rFonts w:ascii="Times New Roman" w:hAnsi="Times New Roman"/>
                <w:b/>
                <w:bCs/>
                <w:sz w:val="24"/>
                <w:szCs w:val="24"/>
              </w:rPr>
              <w:t>:</w:t>
            </w:r>
          </w:p>
          <w:p w14:paraId="7FBCF7BC" w14:textId="49FC8FF8" w:rsidR="007E2333" w:rsidRPr="004E2C57" w:rsidRDefault="007E2333" w:rsidP="00492928">
            <w:pPr>
              <w:spacing w:after="120"/>
              <w:ind w:left="360"/>
              <w:jc w:val="both"/>
              <w:rPr>
                <w:rFonts w:ascii="Times New Roman" w:hAnsi="Times New Roman"/>
                <w:b/>
                <w:bCs/>
                <w:sz w:val="24"/>
                <w:szCs w:val="24"/>
              </w:rPr>
            </w:pPr>
            <w:r w:rsidRPr="004E2C57">
              <w:rPr>
                <w:rFonts w:ascii="Times New Roman" w:hAnsi="Times New Roman"/>
                <w:b/>
                <w:bCs/>
                <w:sz w:val="24"/>
                <w:szCs w:val="24"/>
              </w:rPr>
              <w:t>New</w:t>
            </w:r>
            <w:r w:rsidR="00B108E0" w:rsidRPr="004E2C57">
              <w:rPr>
                <w:rFonts w:ascii="Times New Roman" w:hAnsi="Times New Roman"/>
                <w:b/>
                <w:bCs/>
                <w:sz w:val="24"/>
                <w:szCs w:val="24"/>
              </w:rPr>
              <w:t>/___ rules</w:t>
            </w:r>
            <w:r w:rsidR="00FA4655" w:rsidRPr="004E2C57">
              <w:rPr>
                <w:rFonts w:ascii="Times New Roman" w:hAnsi="Times New Roman"/>
                <w:b/>
                <w:bCs/>
                <w:sz w:val="24"/>
                <w:szCs w:val="24"/>
              </w:rPr>
              <w:t xml:space="preserve"> </w:t>
            </w:r>
          </w:p>
          <w:p w14:paraId="0F78E3C2" w14:textId="4885E2E5" w:rsidR="007E2333" w:rsidRPr="004E2C57" w:rsidRDefault="007E2333" w:rsidP="00492928">
            <w:pPr>
              <w:spacing w:after="120"/>
              <w:ind w:left="360"/>
              <w:jc w:val="both"/>
              <w:rPr>
                <w:rFonts w:ascii="Times New Roman" w:hAnsi="Times New Roman"/>
                <w:b/>
                <w:bCs/>
                <w:sz w:val="24"/>
                <w:szCs w:val="24"/>
              </w:rPr>
            </w:pPr>
            <w:r w:rsidRPr="004E2C57">
              <w:rPr>
                <w:rFonts w:ascii="Times New Roman" w:hAnsi="Times New Roman"/>
                <w:b/>
                <w:bCs/>
                <w:sz w:val="24"/>
                <w:szCs w:val="24"/>
              </w:rPr>
              <w:t>Amended</w:t>
            </w:r>
            <w:r w:rsidR="00B108E0" w:rsidRPr="004E2C57">
              <w:rPr>
                <w:rFonts w:ascii="Times New Roman" w:hAnsi="Times New Roman"/>
                <w:b/>
                <w:bCs/>
                <w:sz w:val="24"/>
                <w:szCs w:val="24"/>
              </w:rPr>
              <w:t>/____ rules (FYR? ___)</w:t>
            </w:r>
          </w:p>
        </w:tc>
        <w:tc>
          <w:tcPr>
            <w:tcW w:w="4542" w:type="dxa"/>
            <w:shd w:val="clear" w:color="auto" w:fill="F6E6E6"/>
          </w:tcPr>
          <w:p w14:paraId="2BC631B7" w14:textId="77777777" w:rsidR="007E2333" w:rsidRPr="00AC6021" w:rsidRDefault="007E2333" w:rsidP="00492928">
            <w:pPr>
              <w:spacing w:before="240" w:after="120"/>
              <w:jc w:val="both"/>
              <w:rPr>
                <w:rFonts w:ascii="Times New Roman" w:hAnsi="Times New Roman"/>
                <w:b/>
                <w:bCs/>
                <w:sz w:val="24"/>
                <w:szCs w:val="24"/>
                <w:u w:val="single"/>
              </w:rPr>
            </w:pPr>
          </w:p>
          <w:p w14:paraId="6D6E01B5" w14:textId="2ABC1949" w:rsidR="00825087" w:rsidRPr="004E2C57" w:rsidRDefault="00B108E0" w:rsidP="00492928">
            <w:pPr>
              <w:spacing w:after="120"/>
              <w:ind w:left="360"/>
              <w:jc w:val="both"/>
              <w:rPr>
                <w:rFonts w:ascii="Times New Roman" w:hAnsi="Times New Roman"/>
                <w:b/>
                <w:bCs/>
                <w:sz w:val="24"/>
                <w:szCs w:val="24"/>
              </w:rPr>
            </w:pPr>
            <w:r w:rsidRPr="004E2C57">
              <w:rPr>
                <w:rFonts w:ascii="Times New Roman" w:hAnsi="Times New Roman"/>
                <w:b/>
                <w:bCs/>
                <w:sz w:val="24"/>
                <w:szCs w:val="24"/>
              </w:rPr>
              <w:t>No Change/____ rules (FYR? ___)</w:t>
            </w:r>
          </w:p>
          <w:p w14:paraId="304480DB" w14:textId="6182A179" w:rsidR="00FB1086" w:rsidRPr="004E2C57" w:rsidRDefault="007E2333" w:rsidP="00492928">
            <w:pPr>
              <w:spacing w:after="120"/>
              <w:ind w:left="360"/>
              <w:jc w:val="both"/>
              <w:rPr>
                <w:rFonts w:ascii="Times New Roman" w:hAnsi="Times New Roman"/>
                <w:b/>
                <w:bCs/>
                <w:sz w:val="24"/>
                <w:szCs w:val="24"/>
              </w:rPr>
            </w:pPr>
            <w:r w:rsidRPr="004E2C57">
              <w:rPr>
                <w:rFonts w:ascii="Times New Roman" w:hAnsi="Times New Roman"/>
                <w:b/>
                <w:bCs/>
                <w:sz w:val="24"/>
                <w:szCs w:val="24"/>
              </w:rPr>
              <w:t>Rescinded</w:t>
            </w:r>
            <w:r w:rsidR="00B108E0" w:rsidRPr="004E2C57">
              <w:rPr>
                <w:rFonts w:ascii="Times New Roman" w:hAnsi="Times New Roman"/>
                <w:b/>
                <w:bCs/>
                <w:sz w:val="24"/>
                <w:szCs w:val="24"/>
              </w:rPr>
              <w:t>/____ rules (FYR? ___)</w:t>
            </w:r>
          </w:p>
          <w:p w14:paraId="4F100E06" w14:textId="77777777" w:rsidR="008A2CC4" w:rsidRPr="008A2CC4" w:rsidRDefault="008A2CC4" w:rsidP="00492928">
            <w:pPr>
              <w:spacing w:after="120"/>
              <w:jc w:val="both"/>
              <w:rPr>
                <w:rFonts w:ascii="Times New Roman" w:hAnsi="Times New Roman"/>
                <w:b/>
                <w:bCs/>
                <w:sz w:val="24"/>
                <w:szCs w:val="24"/>
              </w:rPr>
            </w:pPr>
          </w:p>
        </w:tc>
      </w:tr>
    </w:tbl>
    <w:p w14:paraId="039CF51D" w14:textId="45E88A64" w:rsidR="007E693E" w:rsidRPr="003F6B90" w:rsidRDefault="007E693E" w:rsidP="00492928">
      <w:pPr>
        <w:shd w:val="clear" w:color="auto" w:fill="FFFFFF"/>
        <w:spacing w:before="100" w:beforeAutospacing="1" w:after="0" w:afterAutospacing="1" w:line="240" w:lineRule="auto"/>
        <w:jc w:val="both"/>
        <w:rPr>
          <w:rFonts w:ascii="Times New Roman" w:hAnsi="Times New Roman" w:cs="Times New Roman"/>
          <w:b/>
          <w:sz w:val="24"/>
          <w:szCs w:val="24"/>
        </w:rPr>
      </w:pPr>
      <w:r w:rsidRPr="003F6B90">
        <w:rPr>
          <w:rFonts w:ascii="Times New Roman" w:hAnsi="Times New Roman" w:cs="Times New Roman"/>
          <w:b/>
          <w:sz w:val="24"/>
          <w:szCs w:val="24"/>
        </w:rPr>
        <w:t xml:space="preserve">The </w:t>
      </w:r>
      <w:proofErr w:type="gramStart"/>
      <w:r w:rsidRPr="003F6B90">
        <w:rPr>
          <w:rFonts w:ascii="Times New Roman" w:hAnsi="Times New Roman" w:cs="Times New Roman"/>
          <w:b/>
          <w:sz w:val="24"/>
          <w:szCs w:val="24"/>
        </w:rPr>
        <w:t>Common Sense</w:t>
      </w:r>
      <w:proofErr w:type="gramEnd"/>
      <w:r w:rsidRPr="003F6B90">
        <w:rPr>
          <w:rFonts w:ascii="Times New Roman" w:hAnsi="Times New Roman" w:cs="Times New Roman"/>
          <w:b/>
          <w:sz w:val="24"/>
          <w:szCs w:val="24"/>
        </w:rPr>
        <w:t xml:space="preserve"> Initiative</w:t>
      </w:r>
      <w:r w:rsidR="00CB7999" w:rsidRPr="003F6B90">
        <w:rPr>
          <w:rFonts w:ascii="Times New Roman" w:hAnsi="Times New Roman" w:cs="Times New Roman"/>
          <w:b/>
          <w:sz w:val="24"/>
          <w:szCs w:val="24"/>
        </w:rPr>
        <w:t xml:space="preserve"> is established in R.C. 107.61</w:t>
      </w:r>
      <w:r w:rsidR="00B80961">
        <w:rPr>
          <w:rFonts w:ascii="Times New Roman" w:hAnsi="Times New Roman" w:cs="Times New Roman"/>
          <w:b/>
          <w:sz w:val="24"/>
          <w:szCs w:val="24"/>
        </w:rPr>
        <w:t xml:space="preserve"> </w:t>
      </w:r>
      <w:r w:rsidR="003F6B90">
        <w:rPr>
          <w:rFonts w:ascii="Times New Roman" w:hAnsi="Times New Roman" w:cs="Times New Roman"/>
          <w:b/>
          <w:sz w:val="24"/>
          <w:szCs w:val="24"/>
        </w:rPr>
        <w:t>to</w:t>
      </w:r>
      <w:r w:rsidR="003F6B90" w:rsidRPr="003F6B90">
        <w:rPr>
          <w:rFonts w:ascii="Times New Roman" w:hAnsi="Times New Roman" w:cs="Times New Roman"/>
          <w:b/>
          <w:sz w:val="24"/>
          <w:szCs w:val="24"/>
        </w:rPr>
        <w:t xml:space="preserve"> eliminate excessive and duplicative rules and regulations that stand in the way of job creation. </w:t>
      </w:r>
      <w:r w:rsidR="001D4F9F" w:rsidRPr="003F6B90">
        <w:rPr>
          <w:rFonts w:ascii="Times New Roman" w:hAnsi="Times New Roman" w:cs="Times New Roman"/>
          <w:b/>
          <w:sz w:val="24"/>
          <w:szCs w:val="24"/>
        </w:rPr>
        <w:t xml:space="preserve"> Under the </w:t>
      </w:r>
      <w:proofErr w:type="gramStart"/>
      <w:r w:rsidR="003F6B90" w:rsidRPr="003F6B90">
        <w:rPr>
          <w:rFonts w:ascii="Times New Roman" w:hAnsi="Times New Roman" w:cs="Times New Roman"/>
          <w:b/>
          <w:sz w:val="24"/>
          <w:szCs w:val="24"/>
        </w:rPr>
        <w:t>Common Sense</w:t>
      </w:r>
      <w:proofErr w:type="gramEnd"/>
      <w:r w:rsidR="003F6B90" w:rsidRPr="003F6B90">
        <w:rPr>
          <w:rFonts w:ascii="Times New Roman" w:hAnsi="Times New Roman" w:cs="Times New Roman"/>
          <w:b/>
          <w:sz w:val="24"/>
          <w:szCs w:val="24"/>
        </w:rPr>
        <w:t xml:space="preserve"> </w:t>
      </w:r>
      <w:r w:rsidR="001D4F9F" w:rsidRPr="003F6B90">
        <w:rPr>
          <w:rFonts w:ascii="Times New Roman" w:hAnsi="Times New Roman" w:cs="Times New Roman"/>
          <w:b/>
          <w:sz w:val="24"/>
          <w:szCs w:val="24"/>
        </w:rPr>
        <w:t xml:space="preserve">Initiative, agencies </w:t>
      </w:r>
      <w:r w:rsidR="008852A8">
        <w:rPr>
          <w:rFonts w:ascii="Times New Roman" w:hAnsi="Times New Roman" w:cs="Times New Roman"/>
          <w:b/>
          <w:sz w:val="24"/>
          <w:szCs w:val="24"/>
        </w:rPr>
        <w:t>must</w:t>
      </w:r>
      <w:r w:rsidR="008852A8" w:rsidRPr="003F6B90">
        <w:rPr>
          <w:rFonts w:ascii="Times New Roman" w:hAnsi="Times New Roman" w:cs="Times New Roman"/>
          <w:b/>
          <w:sz w:val="24"/>
          <w:szCs w:val="24"/>
        </w:rPr>
        <w:t xml:space="preserve"> </w:t>
      </w:r>
      <w:r w:rsidR="001D4F9F" w:rsidRPr="003F6B90">
        <w:rPr>
          <w:rFonts w:ascii="Times New Roman" w:hAnsi="Times New Roman" w:cs="Times New Roman"/>
          <w:b/>
          <w:sz w:val="24"/>
          <w:szCs w:val="24"/>
        </w:rPr>
        <w:t>balance the critical objectives of regulations</w:t>
      </w:r>
      <w:r w:rsidR="00D96BDF">
        <w:rPr>
          <w:rFonts w:ascii="Times New Roman" w:hAnsi="Times New Roman" w:cs="Times New Roman"/>
          <w:b/>
          <w:sz w:val="24"/>
          <w:szCs w:val="24"/>
        </w:rPr>
        <w:t xml:space="preserve"> that have an adverse impact on business</w:t>
      </w:r>
      <w:r w:rsidR="001D4F9F" w:rsidRPr="003F6B90">
        <w:rPr>
          <w:rFonts w:ascii="Times New Roman" w:hAnsi="Times New Roman" w:cs="Times New Roman"/>
          <w:b/>
          <w:sz w:val="24"/>
          <w:szCs w:val="24"/>
        </w:rPr>
        <w:t xml:space="preserve"> with the costs of compliance by the regulated parties. Agencies should promote transparency</w:t>
      </w:r>
      <w:r w:rsidR="003F6B90" w:rsidRPr="003F6B90">
        <w:rPr>
          <w:rFonts w:ascii="Times New Roman" w:hAnsi="Times New Roman" w:cs="Times New Roman"/>
          <w:b/>
          <w:sz w:val="24"/>
          <w:szCs w:val="24"/>
        </w:rPr>
        <w:t>, responsiveness</w:t>
      </w:r>
      <w:r w:rsidR="009F012C">
        <w:rPr>
          <w:rFonts w:ascii="Times New Roman" w:hAnsi="Times New Roman" w:cs="Times New Roman"/>
          <w:b/>
          <w:sz w:val="24"/>
          <w:szCs w:val="24"/>
        </w:rPr>
        <w:t>,</w:t>
      </w:r>
      <w:r w:rsidR="003F6B90" w:rsidRPr="003F6B90">
        <w:rPr>
          <w:rFonts w:ascii="Times New Roman" w:hAnsi="Times New Roman" w:cs="Times New Roman"/>
          <w:b/>
          <w:sz w:val="24"/>
          <w:szCs w:val="24"/>
        </w:rPr>
        <w:t xml:space="preserve"> </w:t>
      </w:r>
      <w:r w:rsidR="003F6B90">
        <w:rPr>
          <w:rFonts w:ascii="Times New Roman" w:hAnsi="Times New Roman" w:cs="Times New Roman"/>
          <w:b/>
          <w:sz w:val="24"/>
          <w:szCs w:val="24"/>
        </w:rPr>
        <w:t>p</w:t>
      </w:r>
      <w:r w:rsidR="003F6B90" w:rsidRPr="003F6B90">
        <w:rPr>
          <w:rFonts w:ascii="Times New Roman" w:hAnsi="Times New Roman" w:cs="Times New Roman"/>
          <w:b/>
          <w:sz w:val="24"/>
          <w:szCs w:val="24"/>
        </w:rPr>
        <w:t>redictability, and fl</w:t>
      </w:r>
      <w:r w:rsidR="003F6B90" w:rsidRPr="008852A8">
        <w:rPr>
          <w:rFonts w:ascii="Times New Roman" w:hAnsi="Times New Roman" w:cs="Times New Roman"/>
          <w:b/>
          <w:sz w:val="24"/>
          <w:szCs w:val="24"/>
        </w:rPr>
        <w:t>exibility</w:t>
      </w:r>
      <w:r w:rsidR="008852A8">
        <w:rPr>
          <w:rFonts w:ascii="Times New Roman" w:hAnsi="Times New Roman" w:cs="Times New Roman"/>
          <w:b/>
          <w:sz w:val="24"/>
          <w:szCs w:val="24"/>
        </w:rPr>
        <w:t xml:space="preserve"> while developing r</w:t>
      </w:r>
      <w:r w:rsidR="003F6B90" w:rsidRPr="003F6B90">
        <w:rPr>
          <w:rFonts w:ascii="Times New Roman" w:eastAsia="Times New Roman" w:hAnsi="Times New Roman" w:cs="Times New Roman"/>
          <w:b/>
          <w:color w:val="4A4A4A"/>
          <w:sz w:val="24"/>
          <w:szCs w:val="24"/>
        </w:rPr>
        <w:t>egulations</w:t>
      </w:r>
      <w:r w:rsidR="008852A8">
        <w:rPr>
          <w:rFonts w:ascii="Times New Roman" w:eastAsia="Times New Roman" w:hAnsi="Times New Roman" w:cs="Times New Roman"/>
          <w:b/>
          <w:color w:val="4A4A4A"/>
          <w:sz w:val="24"/>
          <w:szCs w:val="24"/>
        </w:rPr>
        <w:t xml:space="preserve"> that are</w:t>
      </w:r>
      <w:r w:rsidR="003F6B90" w:rsidRPr="003F6B90">
        <w:rPr>
          <w:rFonts w:ascii="Times New Roman" w:eastAsia="Times New Roman" w:hAnsi="Times New Roman" w:cs="Times New Roman"/>
          <w:b/>
          <w:color w:val="4A4A4A"/>
          <w:sz w:val="24"/>
          <w:szCs w:val="24"/>
        </w:rPr>
        <w:t xml:space="preserve"> fair</w:t>
      </w:r>
      <w:r w:rsidR="008852A8">
        <w:rPr>
          <w:rFonts w:ascii="Times New Roman" w:eastAsia="Times New Roman" w:hAnsi="Times New Roman" w:cs="Times New Roman"/>
          <w:b/>
          <w:color w:val="4A4A4A"/>
          <w:sz w:val="24"/>
          <w:szCs w:val="24"/>
        </w:rPr>
        <w:t xml:space="preserve"> and easy to follow</w:t>
      </w:r>
      <w:r w:rsidR="003F6B90" w:rsidRPr="003F6B90">
        <w:rPr>
          <w:rFonts w:ascii="Times New Roman" w:eastAsia="Times New Roman" w:hAnsi="Times New Roman" w:cs="Times New Roman"/>
          <w:b/>
          <w:color w:val="4A4A4A"/>
          <w:sz w:val="24"/>
          <w:szCs w:val="24"/>
        </w:rPr>
        <w:t>.</w:t>
      </w:r>
      <w:r w:rsidR="003F6B90" w:rsidRPr="003F6B90">
        <w:rPr>
          <w:rFonts w:ascii="Source Sans Pro" w:eastAsia="Times New Roman" w:hAnsi="Source Sans Pro" w:cs="Times New Roman"/>
          <w:color w:val="4A4A4A"/>
          <w:sz w:val="24"/>
          <w:szCs w:val="24"/>
        </w:rPr>
        <w:t xml:space="preserve"> </w:t>
      </w:r>
      <w:r w:rsidR="001D4F9F" w:rsidRPr="003F6B90">
        <w:rPr>
          <w:rFonts w:ascii="Times New Roman" w:hAnsi="Times New Roman" w:cs="Times New Roman"/>
          <w:b/>
          <w:sz w:val="24"/>
          <w:szCs w:val="24"/>
        </w:rPr>
        <w:t xml:space="preserve">Agencies should prioritize compliance over punishment, and to that end, should utilize plain language in the development of regulations. </w:t>
      </w:r>
    </w:p>
    <w:p w14:paraId="24C9EFC6" w14:textId="77777777" w:rsidR="00072BBD" w:rsidRDefault="00072BBD" w:rsidP="00492928">
      <w:pPr>
        <w:spacing w:after="120" w:line="240" w:lineRule="auto"/>
        <w:rPr>
          <w:rFonts w:ascii="Times New Roman" w:hAnsi="Times New Roman" w:cs="Times New Roman"/>
          <w:b/>
          <w:color w:val="A80000"/>
          <w:sz w:val="24"/>
          <w:szCs w:val="24"/>
          <w:u w:val="single"/>
        </w:rPr>
      </w:pPr>
    </w:p>
    <w:p w14:paraId="77F0971B" w14:textId="1CCDF8AE" w:rsidR="00AC2C83" w:rsidRPr="00BD36C2" w:rsidRDefault="00AC2C83" w:rsidP="00492928">
      <w:pPr>
        <w:spacing w:after="120" w:line="240" w:lineRule="auto"/>
        <w:rPr>
          <w:rFonts w:ascii="Times New Roman" w:hAnsi="Times New Roman" w:cs="Times New Roman"/>
          <w:b/>
          <w:color w:val="A80000"/>
          <w:sz w:val="24"/>
          <w:szCs w:val="24"/>
          <w:u w:val="single"/>
        </w:rPr>
      </w:pPr>
      <w:r w:rsidRPr="00BD36C2">
        <w:rPr>
          <w:rFonts w:ascii="Times New Roman" w:hAnsi="Times New Roman" w:cs="Times New Roman"/>
          <w:b/>
          <w:color w:val="A80000"/>
          <w:sz w:val="24"/>
          <w:szCs w:val="24"/>
          <w:u w:val="single"/>
        </w:rPr>
        <w:t>Re</w:t>
      </w:r>
      <w:r w:rsidR="001D3DBE">
        <w:rPr>
          <w:rFonts w:ascii="Times New Roman" w:hAnsi="Times New Roman" w:cs="Times New Roman"/>
          <w:b/>
          <w:color w:val="A80000"/>
          <w:sz w:val="24"/>
          <w:szCs w:val="24"/>
          <w:u w:val="single"/>
        </w:rPr>
        <w:t>ason for Submission</w:t>
      </w:r>
    </w:p>
    <w:p w14:paraId="014E7B0B" w14:textId="2802B3A8" w:rsidR="00F43D82" w:rsidRDefault="00D96BDF" w:rsidP="00492928">
      <w:pPr>
        <w:pStyle w:val="ListParagraph"/>
        <w:numPr>
          <w:ilvl w:val="0"/>
          <w:numId w:val="1"/>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R.C. 106.03 and 106.031 require agencies, when reviewing a rule, to determine whether the rule has an adverse impact on business</w:t>
      </w:r>
      <w:r w:rsidR="005C7B51">
        <w:rPr>
          <w:rFonts w:ascii="Times New Roman" w:hAnsi="Times New Roman" w:cs="Times New Roman"/>
          <w:b/>
          <w:sz w:val="24"/>
          <w:szCs w:val="24"/>
        </w:rPr>
        <w:t>es</w:t>
      </w:r>
      <w:r w:rsidR="00F43D82">
        <w:rPr>
          <w:rFonts w:ascii="Times New Roman" w:hAnsi="Times New Roman" w:cs="Times New Roman"/>
          <w:b/>
          <w:sz w:val="24"/>
          <w:szCs w:val="24"/>
        </w:rPr>
        <w:t xml:space="preserve"> as defined by R.C. 107.52</w:t>
      </w:r>
      <w:r>
        <w:rPr>
          <w:rFonts w:ascii="Times New Roman" w:hAnsi="Times New Roman" w:cs="Times New Roman"/>
          <w:b/>
          <w:sz w:val="24"/>
          <w:szCs w:val="24"/>
        </w:rPr>
        <w:t xml:space="preserve">.  If the agency determines </w:t>
      </w:r>
      <w:r w:rsidR="00A85F69">
        <w:rPr>
          <w:rFonts w:ascii="Times New Roman" w:hAnsi="Times New Roman" w:cs="Times New Roman"/>
          <w:b/>
          <w:sz w:val="24"/>
          <w:szCs w:val="24"/>
        </w:rPr>
        <w:t xml:space="preserve">that it does, it must </w:t>
      </w:r>
      <w:r w:rsidR="005C7B51">
        <w:rPr>
          <w:rFonts w:ascii="Times New Roman" w:hAnsi="Times New Roman" w:cs="Times New Roman"/>
          <w:b/>
          <w:sz w:val="24"/>
          <w:szCs w:val="24"/>
        </w:rPr>
        <w:t xml:space="preserve">complete a business impact analysis and submit the rule for CSI review. </w:t>
      </w:r>
      <w:r>
        <w:rPr>
          <w:rFonts w:ascii="Times New Roman" w:hAnsi="Times New Roman" w:cs="Times New Roman"/>
          <w:b/>
          <w:sz w:val="24"/>
          <w:szCs w:val="24"/>
        </w:rPr>
        <w:t xml:space="preserve"> </w:t>
      </w:r>
    </w:p>
    <w:p w14:paraId="1338AB15" w14:textId="77777777" w:rsidR="00F43D82" w:rsidRDefault="00F43D82" w:rsidP="00492928">
      <w:pPr>
        <w:pStyle w:val="ListParagraph"/>
        <w:spacing w:after="0" w:line="240" w:lineRule="auto"/>
        <w:ind w:left="360"/>
        <w:contextualSpacing w:val="0"/>
        <w:rPr>
          <w:rFonts w:ascii="Times New Roman" w:hAnsi="Times New Roman" w:cs="Times New Roman"/>
          <w:b/>
          <w:sz w:val="24"/>
          <w:szCs w:val="24"/>
        </w:rPr>
      </w:pPr>
    </w:p>
    <w:p w14:paraId="630DDF76" w14:textId="544F83AE" w:rsidR="005A7363" w:rsidRPr="00F43D82" w:rsidRDefault="005A7363" w:rsidP="00492928">
      <w:pPr>
        <w:pStyle w:val="ListParagraph"/>
        <w:spacing w:after="0" w:line="240" w:lineRule="auto"/>
        <w:ind w:left="360"/>
        <w:contextualSpacing w:val="0"/>
        <w:rPr>
          <w:rFonts w:ascii="Times New Roman" w:hAnsi="Times New Roman" w:cs="Times New Roman"/>
          <w:b/>
          <w:sz w:val="24"/>
          <w:szCs w:val="24"/>
        </w:rPr>
      </w:pPr>
      <w:r w:rsidRPr="00F43D82">
        <w:rPr>
          <w:rFonts w:ascii="Times New Roman" w:hAnsi="Times New Roman" w:cs="Times New Roman"/>
          <w:b/>
          <w:sz w:val="24"/>
          <w:szCs w:val="24"/>
        </w:rPr>
        <w:t xml:space="preserve">Which adverse impact(s) </w:t>
      </w:r>
      <w:r w:rsidR="00F43D82" w:rsidRPr="00F43D82">
        <w:rPr>
          <w:rFonts w:ascii="Times New Roman" w:hAnsi="Times New Roman" w:cs="Times New Roman"/>
          <w:b/>
          <w:sz w:val="24"/>
          <w:szCs w:val="24"/>
        </w:rPr>
        <w:t>to business</w:t>
      </w:r>
      <w:r w:rsidR="00F43D82">
        <w:rPr>
          <w:rFonts w:ascii="Times New Roman" w:hAnsi="Times New Roman" w:cs="Times New Roman"/>
          <w:b/>
          <w:sz w:val="24"/>
          <w:szCs w:val="24"/>
        </w:rPr>
        <w:t>es</w:t>
      </w:r>
      <w:r w:rsidR="00F43D82" w:rsidRPr="00F43D82">
        <w:rPr>
          <w:rFonts w:ascii="Times New Roman" w:hAnsi="Times New Roman" w:cs="Times New Roman"/>
          <w:b/>
          <w:sz w:val="24"/>
          <w:szCs w:val="24"/>
        </w:rPr>
        <w:t xml:space="preserve"> </w:t>
      </w:r>
      <w:r w:rsidR="00F43D82">
        <w:rPr>
          <w:rFonts w:ascii="Times New Roman" w:hAnsi="Times New Roman" w:cs="Times New Roman"/>
          <w:b/>
          <w:sz w:val="24"/>
          <w:szCs w:val="24"/>
        </w:rPr>
        <w:t xml:space="preserve">has the agency determined </w:t>
      </w:r>
      <w:r w:rsidRPr="00F43D82">
        <w:rPr>
          <w:rFonts w:ascii="Times New Roman" w:hAnsi="Times New Roman" w:cs="Times New Roman"/>
          <w:b/>
          <w:sz w:val="24"/>
          <w:szCs w:val="24"/>
        </w:rPr>
        <w:t>the rule</w:t>
      </w:r>
      <w:r w:rsidR="00F43D82">
        <w:rPr>
          <w:rFonts w:ascii="Times New Roman" w:hAnsi="Times New Roman" w:cs="Times New Roman"/>
          <w:b/>
          <w:sz w:val="24"/>
          <w:szCs w:val="24"/>
        </w:rPr>
        <w:t>(</w:t>
      </w:r>
      <w:r w:rsidRPr="00F43D82">
        <w:rPr>
          <w:rFonts w:ascii="Times New Roman" w:hAnsi="Times New Roman" w:cs="Times New Roman"/>
          <w:b/>
          <w:sz w:val="24"/>
          <w:szCs w:val="24"/>
        </w:rPr>
        <w:t>s</w:t>
      </w:r>
      <w:r w:rsidR="00F43D82">
        <w:rPr>
          <w:rFonts w:ascii="Times New Roman" w:hAnsi="Times New Roman" w:cs="Times New Roman"/>
          <w:b/>
          <w:sz w:val="24"/>
          <w:szCs w:val="24"/>
        </w:rPr>
        <w:t>)</w:t>
      </w:r>
      <w:r w:rsidRPr="00F43D82">
        <w:rPr>
          <w:rFonts w:ascii="Times New Roman" w:hAnsi="Times New Roman" w:cs="Times New Roman"/>
          <w:b/>
          <w:sz w:val="24"/>
          <w:szCs w:val="24"/>
        </w:rPr>
        <w:t xml:space="preserve"> create? </w:t>
      </w:r>
    </w:p>
    <w:p w14:paraId="26429CCB" w14:textId="26610F6B" w:rsidR="005A7363" w:rsidRDefault="005A7363" w:rsidP="00492928">
      <w:pPr>
        <w:pStyle w:val="ListParagraph"/>
        <w:spacing w:after="0" w:line="240" w:lineRule="auto"/>
        <w:ind w:left="360"/>
        <w:contextualSpacing w:val="0"/>
        <w:rPr>
          <w:rFonts w:ascii="Times New Roman" w:hAnsi="Times New Roman" w:cs="Times New Roman"/>
          <w:b/>
          <w:sz w:val="24"/>
          <w:szCs w:val="24"/>
        </w:rPr>
      </w:pPr>
    </w:p>
    <w:p w14:paraId="0BEAB6E0" w14:textId="77777777" w:rsidR="005E053E" w:rsidRPr="0042423B" w:rsidRDefault="005E053E" w:rsidP="00492928">
      <w:pPr>
        <w:spacing w:after="120" w:line="240" w:lineRule="auto"/>
        <w:ind w:firstLine="450"/>
        <w:rPr>
          <w:rFonts w:ascii="Times New Roman" w:hAnsi="Times New Roman" w:cs="Times New Roman"/>
          <w:b/>
          <w:sz w:val="24"/>
          <w:szCs w:val="24"/>
        </w:rPr>
      </w:pPr>
      <w:r w:rsidRPr="0042423B">
        <w:rPr>
          <w:rFonts w:ascii="Times New Roman" w:hAnsi="Times New Roman" w:cs="Times New Roman"/>
          <w:b/>
          <w:sz w:val="24"/>
          <w:szCs w:val="24"/>
        </w:rPr>
        <w:t>The rule</w:t>
      </w:r>
      <w:r>
        <w:rPr>
          <w:rFonts w:ascii="Times New Roman" w:hAnsi="Times New Roman" w:cs="Times New Roman"/>
          <w:b/>
          <w:sz w:val="24"/>
          <w:szCs w:val="24"/>
        </w:rPr>
        <w:t>(s)</w:t>
      </w:r>
      <w:r w:rsidRPr="0042423B">
        <w:rPr>
          <w:rFonts w:ascii="Times New Roman" w:hAnsi="Times New Roman" w:cs="Times New Roman"/>
          <w:b/>
          <w:sz w:val="24"/>
          <w:szCs w:val="24"/>
        </w:rPr>
        <w:t>:</w:t>
      </w:r>
    </w:p>
    <w:p w14:paraId="467660AE" w14:textId="763E5629" w:rsidR="005E053E" w:rsidRPr="0042423B" w:rsidRDefault="00492928" w:rsidP="00492928">
      <w:pPr>
        <w:numPr>
          <w:ilvl w:val="1"/>
          <w:numId w:val="1"/>
        </w:numPr>
        <w:spacing w:after="12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1506673583"/>
          <w14:checkbox>
            <w14:checked w14:val="0"/>
            <w14:checkedState w14:val="2612" w14:font="MS Gothic"/>
            <w14:uncheckedState w14:val="2610" w14:font="MS Gothic"/>
          </w14:checkbox>
        </w:sdtPr>
        <w:sdtEndPr/>
        <w:sdtContent>
          <w:r w:rsidR="005E053E">
            <w:rPr>
              <w:rFonts w:ascii="MS Gothic" w:eastAsia="MS Gothic" w:hAnsi="MS Gothic" w:cs="Times New Roman" w:hint="eastAsia"/>
              <w:b/>
              <w:sz w:val="24"/>
              <w:szCs w:val="24"/>
            </w:rPr>
            <w:t>☐</w:t>
          </w:r>
        </w:sdtContent>
      </w:sdt>
      <w:r w:rsidR="005E053E">
        <w:rPr>
          <w:rFonts w:ascii="Times New Roman" w:hAnsi="Times New Roman" w:cs="Times New Roman"/>
          <w:b/>
          <w:sz w:val="24"/>
          <w:szCs w:val="24"/>
        </w:rPr>
        <w:t xml:space="preserve">     </w:t>
      </w:r>
      <w:r w:rsidR="005E053E" w:rsidRPr="0042423B">
        <w:rPr>
          <w:rFonts w:ascii="Times New Roman" w:hAnsi="Times New Roman" w:cs="Times New Roman"/>
          <w:b/>
          <w:sz w:val="24"/>
          <w:szCs w:val="24"/>
        </w:rPr>
        <w:t>Requires a license, permit, or any other prior authorization to engage in or operate a line of business.</w:t>
      </w:r>
    </w:p>
    <w:p w14:paraId="4667BA9E" w14:textId="75E2ACC0" w:rsidR="005E053E" w:rsidRPr="0042423B" w:rsidRDefault="00492928" w:rsidP="00492928">
      <w:pPr>
        <w:numPr>
          <w:ilvl w:val="1"/>
          <w:numId w:val="1"/>
        </w:numPr>
        <w:spacing w:after="12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1738359117"/>
          <w14:checkbox>
            <w14:checked w14:val="0"/>
            <w14:checkedState w14:val="2612" w14:font="MS Gothic"/>
            <w14:uncheckedState w14:val="2610" w14:font="MS Gothic"/>
          </w14:checkbox>
        </w:sdtPr>
        <w:sdtEndPr/>
        <w:sdtContent>
          <w:r w:rsidR="005E053E">
            <w:rPr>
              <w:rFonts w:ascii="MS Gothic" w:eastAsia="MS Gothic" w:hAnsi="MS Gothic" w:cs="Times New Roman" w:hint="eastAsia"/>
              <w:b/>
              <w:sz w:val="24"/>
              <w:szCs w:val="24"/>
            </w:rPr>
            <w:t>☐</w:t>
          </w:r>
        </w:sdtContent>
      </w:sdt>
      <w:r w:rsidR="005E053E">
        <w:rPr>
          <w:rFonts w:ascii="Times New Roman" w:hAnsi="Times New Roman" w:cs="Times New Roman"/>
          <w:b/>
          <w:sz w:val="24"/>
          <w:szCs w:val="24"/>
        </w:rPr>
        <w:t xml:space="preserve">     </w:t>
      </w:r>
      <w:r w:rsidR="005E053E" w:rsidRPr="0042423B">
        <w:rPr>
          <w:rFonts w:ascii="Times New Roman" w:hAnsi="Times New Roman" w:cs="Times New Roman"/>
          <w:b/>
          <w:sz w:val="24"/>
          <w:szCs w:val="24"/>
        </w:rPr>
        <w:t xml:space="preserve">Imposes a criminal penalty, a civil penalty, or another sanction, or creates a cause of action for failure to comply with its terms.  </w:t>
      </w:r>
    </w:p>
    <w:p w14:paraId="146F1D36" w14:textId="5CD1D67B" w:rsidR="005E053E" w:rsidRPr="0042423B" w:rsidRDefault="00492928" w:rsidP="00492928">
      <w:pPr>
        <w:numPr>
          <w:ilvl w:val="1"/>
          <w:numId w:val="1"/>
        </w:numPr>
        <w:spacing w:after="12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719016431"/>
          <w14:checkbox>
            <w14:checked w14:val="0"/>
            <w14:checkedState w14:val="2612" w14:font="MS Gothic"/>
            <w14:uncheckedState w14:val="2610" w14:font="MS Gothic"/>
          </w14:checkbox>
        </w:sdtPr>
        <w:sdtEndPr/>
        <w:sdtContent>
          <w:r w:rsidR="005E053E">
            <w:rPr>
              <w:rFonts w:ascii="MS Gothic" w:eastAsia="MS Gothic" w:hAnsi="MS Gothic" w:cs="Times New Roman" w:hint="eastAsia"/>
              <w:b/>
              <w:sz w:val="24"/>
              <w:szCs w:val="24"/>
            </w:rPr>
            <w:t>☐</w:t>
          </w:r>
        </w:sdtContent>
      </w:sdt>
      <w:r w:rsidR="005E053E">
        <w:rPr>
          <w:rFonts w:ascii="Times New Roman" w:hAnsi="Times New Roman" w:cs="Times New Roman"/>
          <w:b/>
          <w:sz w:val="24"/>
          <w:szCs w:val="24"/>
        </w:rPr>
        <w:t xml:space="preserve">     </w:t>
      </w:r>
      <w:r w:rsidR="005E053E" w:rsidRPr="0042423B">
        <w:rPr>
          <w:rFonts w:ascii="Times New Roman" w:hAnsi="Times New Roman" w:cs="Times New Roman"/>
          <w:b/>
          <w:sz w:val="24"/>
          <w:szCs w:val="24"/>
        </w:rPr>
        <w:t xml:space="preserve">Requires specific expenditures or the report of information as a condition of compliance. </w:t>
      </w:r>
    </w:p>
    <w:p w14:paraId="05C063FB" w14:textId="0126C962" w:rsidR="005E053E" w:rsidRPr="0042423B" w:rsidRDefault="00492928" w:rsidP="00492928">
      <w:pPr>
        <w:numPr>
          <w:ilvl w:val="1"/>
          <w:numId w:val="1"/>
        </w:numPr>
        <w:spacing w:after="120" w:line="240" w:lineRule="auto"/>
        <w:ind w:left="720"/>
        <w:rPr>
          <w:rFonts w:ascii="Times New Roman" w:hAnsi="Times New Roman" w:cs="Times New Roman"/>
          <w:b/>
          <w:sz w:val="24"/>
          <w:szCs w:val="24"/>
        </w:rPr>
      </w:pPr>
      <w:sdt>
        <w:sdtPr>
          <w:rPr>
            <w:rFonts w:ascii="Times New Roman" w:hAnsi="Times New Roman" w:cs="Times New Roman"/>
            <w:b/>
            <w:sz w:val="24"/>
            <w:szCs w:val="24"/>
          </w:rPr>
          <w:id w:val="775298777"/>
          <w14:checkbox>
            <w14:checked w14:val="0"/>
            <w14:checkedState w14:val="2612" w14:font="MS Gothic"/>
            <w14:uncheckedState w14:val="2610" w14:font="MS Gothic"/>
          </w14:checkbox>
        </w:sdtPr>
        <w:sdtEndPr/>
        <w:sdtContent>
          <w:r w:rsidR="005E053E">
            <w:rPr>
              <w:rFonts w:ascii="MS Gothic" w:eastAsia="MS Gothic" w:hAnsi="MS Gothic" w:cs="Times New Roman" w:hint="eastAsia"/>
              <w:b/>
              <w:sz w:val="24"/>
              <w:szCs w:val="24"/>
            </w:rPr>
            <w:t>☐</w:t>
          </w:r>
        </w:sdtContent>
      </w:sdt>
      <w:r w:rsidR="005E053E">
        <w:rPr>
          <w:rFonts w:ascii="Times New Roman" w:hAnsi="Times New Roman" w:cs="Times New Roman"/>
          <w:b/>
          <w:sz w:val="24"/>
          <w:szCs w:val="24"/>
        </w:rPr>
        <w:t xml:space="preserve">     </w:t>
      </w:r>
      <w:r w:rsidR="005E053E" w:rsidRPr="0042423B">
        <w:rPr>
          <w:rFonts w:ascii="Times New Roman" w:hAnsi="Times New Roman" w:cs="Times New Roman"/>
          <w:b/>
          <w:sz w:val="24"/>
          <w:szCs w:val="24"/>
        </w:rPr>
        <w:t>Is likely to directly reduce the revenue or increase the expenses of the lines of business to which it will apply or applies.</w:t>
      </w:r>
    </w:p>
    <w:p w14:paraId="2506940E" w14:textId="08D17D33" w:rsidR="001D3DBE" w:rsidRPr="001D3DBE" w:rsidRDefault="001D3DBE" w:rsidP="00492928">
      <w:pPr>
        <w:pStyle w:val="ListParagraph"/>
        <w:spacing w:after="120" w:line="240" w:lineRule="auto"/>
        <w:ind w:left="0"/>
        <w:rPr>
          <w:rFonts w:ascii="Times New Roman" w:hAnsi="Times New Roman" w:cs="Times New Roman"/>
          <w:b/>
          <w:color w:val="A80000"/>
          <w:sz w:val="24"/>
          <w:szCs w:val="24"/>
          <w:u w:val="single"/>
        </w:rPr>
      </w:pPr>
      <w:r w:rsidRPr="001D3DBE">
        <w:rPr>
          <w:rFonts w:ascii="Times New Roman" w:hAnsi="Times New Roman" w:cs="Times New Roman"/>
          <w:b/>
          <w:color w:val="A80000"/>
          <w:sz w:val="24"/>
          <w:szCs w:val="24"/>
          <w:u w:val="single"/>
        </w:rPr>
        <w:t>Regulatory Intent</w:t>
      </w:r>
    </w:p>
    <w:p w14:paraId="79C10D27" w14:textId="77777777" w:rsidR="005A7363" w:rsidRPr="00FA4655" w:rsidRDefault="005A7363" w:rsidP="00492928">
      <w:pPr>
        <w:pStyle w:val="ListParagraph"/>
        <w:spacing w:after="0" w:line="240" w:lineRule="auto"/>
        <w:ind w:left="1080"/>
        <w:contextualSpacing w:val="0"/>
        <w:rPr>
          <w:rFonts w:ascii="Times New Roman" w:hAnsi="Times New Roman" w:cs="Times New Roman"/>
          <w:b/>
          <w:sz w:val="24"/>
          <w:szCs w:val="24"/>
        </w:rPr>
      </w:pPr>
    </w:p>
    <w:p w14:paraId="63E1E8A8" w14:textId="4C83003E" w:rsidR="00907AD6" w:rsidRDefault="00AC2C83" w:rsidP="00492928">
      <w:pPr>
        <w:pStyle w:val="ListParagraph"/>
        <w:numPr>
          <w:ilvl w:val="0"/>
          <w:numId w:val="1"/>
        </w:numPr>
        <w:spacing w:after="0" w:line="240" w:lineRule="auto"/>
        <w:contextualSpacing w:val="0"/>
        <w:rPr>
          <w:rFonts w:ascii="Times New Roman" w:hAnsi="Times New Roman" w:cs="Times New Roman"/>
          <w:b/>
          <w:sz w:val="24"/>
          <w:szCs w:val="24"/>
        </w:rPr>
      </w:pPr>
      <w:r w:rsidRPr="00907AD6">
        <w:rPr>
          <w:rFonts w:ascii="Times New Roman" w:hAnsi="Times New Roman" w:cs="Times New Roman"/>
          <w:b/>
          <w:sz w:val="24"/>
          <w:szCs w:val="24"/>
        </w:rPr>
        <w:t xml:space="preserve">Please briefly describe the draft regulation in plain language.  </w:t>
      </w:r>
    </w:p>
    <w:p w14:paraId="6CA76CFD" w14:textId="197165DC" w:rsidR="00AC2C83" w:rsidRPr="00907AD6" w:rsidRDefault="00AC2C83" w:rsidP="00492928">
      <w:pPr>
        <w:pStyle w:val="ListParagraph"/>
        <w:spacing w:after="120" w:line="240" w:lineRule="auto"/>
        <w:ind w:left="360"/>
        <w:contextualSpacing w:val="0"/>
        <w:rPr>
          <w:rFonts w:ascii="Times New Roman" w:hAnsi="Times New Roman" w:cs="Times New Roman"/>
          <w:b/>
          <w:i/>
          <w:sz w:val="24"/>
          <w:szCs w:val="24"/>
        </w:rPr>
      </w:pPr>
      <w:r w:rsidRPr="00907AD6">
        <w:rPr>
          <w:rFonts w:ascii="Times New Roman" w:hAnsi="Times New Roman" w:cs="Times New Roman"/>
          <w:b/>
          <w:i/>
          <w:sz w:val="24"/>
          <w:szCs w:val="24"/>
        </w:rPr>
        <w:t>Please include the key provisions of the regulation as well as any proposed amendments.</w:t>
      </w:r>
    </w:p>
    <w:p w14:paraId="6E0D1EB1" w14:textId="66F8C5D2" w:rsidR="00ED7012" w:rsidRPr="00116836" w:rsidRDefault="00ED7012" w:rsidP="00492928">
      <w:pPr>
        <w:pStyle w:val="ListParagraph"/>
        <w:numPr>
          <w:ilvl w:val="0"/>
          <w:numId w:val="1"/>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Please list the Ohio </w:t>
      </w:r>
      <w:r w:rsidRPr="00116836">
        <w:rPr>
          <w:rFonts w:ascii="Times New Roman" w:hAnsi="Times New Roman" w:cs="Times New Roman"/>
          <w:b/>
          <w:sz w:val="24"/>
          <w:szCs w:val="24"/>
        </w:rPr>
        <w:t>statute</w:t>
      </w:r>
      <w:r w:rsidR="00116836" w:rsidRPr="00116836">
        <w:rPr>
          <w:rFonts w:ascii="Times New Roman" w:hAnsi="Times New Roman" w:cs="Times New Roman"/>
          <w:b/>
          <w:sz w:val="24"/>
          <w:szCs w:val="24"/>
        </w:rPr>
        <w:t xml:space="preserve">(s) that authorize the agency, </w:t>
      </w:r>
      <w:proofErr w:type="gramStart"/>
      <w:r w:rsidR="00116836" w:rsidRPr="00116836">
        <w:rPr>
          <w:rFonts w:ascii="Times New Roman" w:hAnsi="Times New Roman" w:cs="Times New Roman"/>
          <w:b/>
          <w:sz w:val="24"/>
          <w:szCs w:val="24"/>
        </w:rPr>
        <w:t>board</w:t>
      </w:r>
      <w:proofErr w:type="gramEnd"/>
      <w:r w:rsidR="00116836" w:rsidRPr="00116836">
        <w:rPr>
          <w:rFonts w:ascii="Times New Roman" w:hAnsi="Times New Roman" w:cs="Times New Roman"/>
          <w:b/>
          <w:sz w:val="24"/>
          <w:szCs w:val="24"/>
        </w:rPr>
        <w:t xml:space="preserve"> or commission to adopt the rule(s) and the statute(s) that amplify th</w:t>
      </w:r>
      <w:r w:rsidR="00DE0F4B">
        <w:rPr>
          <w:rFonts w:ascii="Times New Roman" w:hAnsi="Times New Roman" w:cs="Times New Roman"/>
          <w:b/>
          <w:sz w:val="24"/>
          <w:szCs w:val="24"/>
        </w:rPr>
        <w:t>at</w:t>
      </w:r>
      <w:r w:rsidR="00116836" w:rsidRPr="00116836">
        <w:rPr>
          <w:rFonts w:ascii="Times New Roman" w:hAnsi="Times New Roman" w:cs="Times New Roman"/>
          <w:b/>
          <w:sz w:val="24"/>
          <w:szCs w:val="24"/>
        </w:rPr>
        <w:t xml:space="preserve"> authority. </w:t>
      </w:r>
    </w:p>
    <w:p w14:paraId="085F6504" w14:textId="77777777" w:rsidR="00ED7012" w:rsidRDefault="00AC2C83" w:rsidP="00492928">
      <w:pPr>
        <w:pStyle w:val="ListParagraph"/>
        <w:numPr>
          <w:ilvl w:val="0"/>
          <w:numId w:val="1"/>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Does the regulation implement a federal requirement?  </w:t>
      </w:r>
      <w:r w:rsidR="00DA1CC4" w:rsidRPr="00ED7012">
        <w:rPr>
          <w:rFonts w:ascii="Times New Roman" w:hAnsi="Times New Roman" w:cs="Times New Roman"/>
          <w:b/>
          <w:sz w:val="24"/>
          <w:szCs w:val="24"/>
        </w:rPr>
        <w:t xml:space="preserve"> Is the proposed </w:t>
      </w:r>
      <w:r w:rsidR="00ED7012" w:rsidRPr="00ED7012">
        <w:rPr>
          <w:rFonts w:ascii="Times New Roman" w:hAnsi="Times New Roman" w:cs="Times New Roman"/>
          <w:b/>
          <w:sz w:val="24"/>
          <w:szCs w:val="24"/>
        </w:rPr>
        <w:t>regulation</w:t>
      </w:r>
      <w:r w:rsidR="00DA1CC4" w:rsidRPr="00ED7012">
        <w:rPr>
          <w:rFonts w:ascii="Times New Roman" w:hAnsi="Times New Roman" w:cs="Times New Roman"/>
          <w:b/>
          <w:sz w:val="24"/>
          <w:szCs w:val="24"/>
        </w:rPr>
        <w:t xml:space="preserve"> being adopted or amended to enable the state to obtain or maintain approval to administer and enforce a federal law or to participate in a federal program?</w:t>
      </w:r>
      <w:r w:rsidR="00ED7012" w:rsidRPr="00ED7012">
        <w:rPr>
          <w:rFonts w:ascii="Times New Roman" w:hAnsi="Times New Roman" w:cs="Times New Roman"/>
          <w:b/>
          <w:sz w:val="24"/>
          <w:szCs w:val="24"/>
        </w:rPr>
        <w:t xml:space="preserve"> </w:t>
      </w:r>
    </w:p>
    <w:p w14:paraId="4EB2EF8B" w14:textId="77777777" w:rsidR="00ED7012" w:rsidRPr="00ED7012" w:rsidRDefault="00AC2C83" w:rsidP="00492928">
      <w:pPr>
        <w:pStyle w:val="ListParagraph"/>
        <w:spacing w:after="120" w:line="240" w:lineRule="auto"/>
        <w:ind w:left="360"/>
        <w:contextualSpacing w:val="0"/>
        <w:rPr>
          <w:rFonts w:ascii="Times New Roman" w:hAnsi="Times New Roman" w:cs="Times New Roman"/>
          <w:b/>
          <w:i/>
          <w:sz w:val="24"/>
          <w:szCs w:val="24"/>
        </w:rPr>
      </w:pPr>
      <w:r w:rsidRPr="00ED7012">
        <w:rPr>
          <w:rFonts w:ascii="Times New Roman" w:hAnsi="Times New Roman" w:cs="Times New Roman"/>
          <w:b/>
          <w:i/>
          <w:sz w:val="24"/>
          <w:szCs w:val="24"/>
        </w:rPr>
        <w:t>If yes, please briefly explain the source and subst</w:t>
      </w:r>
      <w:r w:rsidR="00ED7012" w:rsidRPr="00ED7012">
        <w:rPr>
          <w:rFonts w:ascii="Times New Roman" w:hAnsi="Times New Roman" w:cs="Times New Roman"/>
          <w:b/>
          <w:i/>
          <w:sz w:val="24"/>
          <w:szCs w:val="24"/>
        </w:rPr>
        <w:t>ance of the federal requirement</w:t>
      </w:r>
      <w:r w:rsidR="00805482" w:rsidRPr="00ED7012">
        <w:rPr>
          <w:rFonts w:ascii="Times New Roman" w:hAnsi="Times New Roman" w:cs="Times New Roman"/>
          <w:b/>
          <w:i/>
          <w:sz w:val="24"/>
          <w:szCs w:val="24"/>
        </w:rPr>
        <w:t>.</w:t>
      </w:r>
    </w:p>
    <w:p w14:paraId="419C7DF7" w14:textId="4B9A166D" w:rsidR="00AC2C83" w:rsidRPr="00A203BB" w:rsidRDefault="005F2C96" w:rsidP="00492928">
      <w:pPr>
        <w:pStyle w:val="ListParagraph"/>
        <w:numPr>
          <w:ilvl w:val="0"/>
          <w:numId w:val="1"/>
        </w:numPr>
        <w:spacing w:after="120" w:line="240" w:lineRule="auto"/>
        <w:contextualSpacing w:val="0"/>
        <w:rPr>
          <w:rFonts w:ascii="Times New Roman" w:hAnsi="Times New Roman" w:cs="Times New Roman"/>
          <w:b/>
          <w:sz w:val="24"/>
          <w:szCs w:val="24"/>
        </w:rPr>
      </w:pPr>
      <w:r w:rsidRPr="00ED7012">
        <w:rPr>
          <w:rFonts w:ascii="Times New Roman" w:hAnsi="Times New Roman" w:cs="Times New Roman"/>
          <w:b/>
          <w:sz w:val="24"/>
          <w:szCs w:val="24"/>
        </w:rPr>
        <w:t>If the regulation</w:t>
      </w:r>
      <w:r w:rsidR="001873B6">
        <w:rPr>
          <w:rFonts w:ascii="Times New Roman" w:hAnsi="Times New Roman" w:cs="Times New Roman"/>
          <w:b/>
          <w:sz w:val="24"/>
          <w:szCs w:val="24"/>
        </w:rPr>
        <w:t xml:space="preserve"> </w:t>
      </w:r>
      <w:r w:rsidR="001873B6" w:rsidRPr="005671CD">
        <w:rPr>
          <w:rFonts w:ascii="Times New Roman" w:hAnsi="Times New Roman" w:cs="Times New Roman"/>
          <w:b/>
          <w:sz w:val="24"/>
          <w:szCs w:val="24"/>
        </w:rPr>
        <w:t>implements a federal requirement, but</w:t>
      </w:r>
      <w:r w:rsidRPr="005671CD">
        <w:rPr>
          <w:rFonts w:ascii="Times New Roman" w:hAnsi="Times New Roman" w:cs="Times New Roman"/>
          <w:b/>
          <w:sz w:val="24"/>
          <w:szCs w:val="24"/>
        </w:rPr>
        <w:t xml:space="preserve"> </w:t>
      </w:r>
      <w:r w:rsidRPr="00A203BB">
        <w:rPr>
          <w:rFonts w:ascii="Times New Roman" w:hAnsi="Times New Roman" w:cs="Times New Roman"/>
          <w:b/>
          <w:sz w:val="24"/>
          <w:szCs w:val="24"/>
        </w:rPr>
        <w:t>includes provisions not specifically required by the federal government, please</w:t>
      </w:r>
      <w:r w:rsidR="00A203BB">
        <w:rPr>
          <w:rFonts w:ascii="Times New Roman" w:hAnsi="Times New Roman" w:cs="Times New Roman"/>
          <w:b/>
          <w:sz w:val="24"/>
          <w:szCs w:val="24"/>
        </w:rPr>
        <w:t xml:space="preserve"> explain the rationale for exceeding the federal requirement.</w:t>
      </w:r>
    </w:p>
    <w:p w14:paraId="2B9937BC" w14:textId="53E40C5C" w:rsidR="00805482" w:rsidRDefault="00805482" w:rsidP="00492928">
      <w:pPr>
        <w:pStyle w:val="ListParagraph"/>
        <w:numPr>
          <w:ilvl w:val="0"/>
          <w:numId w:val="1"/>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What is the public purpose for this regulation (i.e., why does the Agency feel that there needs to be any regulation in this area at all)?</w:t>
      </w:r>
    </w:p>
    <w:p w14:paraId="2FFBFA52" w14:textId="1398F097" w:rsidR="00805482" w:rsidRDefault="00805482" w:rsidP="00492928">
      <w:pPr>
        <w:pStyle w:val="ListParagraph"/>
        <w:numPr>
          <w:ilvl w:val="0"/>
          <w:numId w:val="1"/>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How will the Agency measure the success of this regulation in terms of outputs and/or outcomes?</w:t>
      </w:r>
    </w:p>
    <w:p w14:paraId="1F1864AD" w14:textId="2EB4BC86" w:rsidR="005D103C" w:rsidRPr="005D103C" w:rsidRDefault="000F3B46" w:rsidP="00492928">
      <w:pPr>
        <w:pStyle w:val="ListParagraph"/>
        <w:numPr>
          <w:ilvl w:val="0"/>
          <w:numId w:val="1"/>
        </w:numPr>
        <w:spacing w:after="120" w:line="240" w:lineRule="auto"/>
        <w:rPr>
          <w:rFonts w:ascii="Times New Roman" w:hAnsi="Times New Roman" w:cs="Times New Roman"/>
          <w:b/>
          <w:sz w:val="24"/>
          <w:szCs w:val="24"/>
        </w:rPr>
      </w:pPr>
      <w:r w:rsidRPr="005D103C">
        <w:rPr>
          <w:rFonts w:ascii="Times New Roman" w:hAnsi="Times New Roman" w:cs="Times New Roman"/>
          <w:b/>
          <w:sz w:val="24"/>
          <w:szCs w:val="24"/>
        </w:rPr>
        <w:t>Are any of the proposed rules contained in this rule package being submitted pursuant to R.C. 101.352, 101.353</w:t>
      </w:r>
      <w:r w:rsidR="00BD7470" w:rsidRPr="005D103C">
        <w:rPr>
          <w:rFonts w:ascii="Times New Roman" w:hAnsi="Times New Roman" w:cs="Times New Roman"/>
          <w:b/>
          <w:sz w:val="24"/>
          <w:szCs w:val="24"/>
        </w:rPr>
        <w:t>,</w:t>
      </w:r>
      <w:r w:rsidRPr="005D103C">
        <w:rPr>
          <w:rFonts w:ascii="Times New Roman" w:hAnsi="Times New Roman" w:cs="Times New Roman"/>
          <w:b/>
          <w:sz w:val="24"/>
          <w:szCs w:val="24"/>
        </w:rPr>
        <w:t xml:space="preserve"> 106.032</w:t>
      </w:r>
      <w:r w:rsidR="00BD7470" w:rsidRPr="005D103C">
        <w:rPr>
          <w:rFonts w:ascii="Times New Roman" w:hAnsi="Times New Roman" w:cs="Times New Roman"/>
          <w:b/>
          <w:sz w:val="24"/>
          <w:szCs w:val="24"/>
        </w:rPr>
        <w:t>, 121.93, or 121.931?</w:t>
      </w:r>
      <w:r w:rsidRPr="005D103C">
        <w:rPr>
          <w:rFonts w:ascii="Times New Roman" w:hAnsi="Times New Roman" w:cs="Times New Roman"/>
          <w:b/>
          <w:sz w:val="24"/>
          <w:szCs w:val="24"/>
        </w:rPr>
        <w:t xml:space="preserve">  </w:t>
      </w:r>
    </w:p>
    <w:p w14:paraId="70BED927" w14:textId="1DB76131" w:rsidR="00805482" w:rsidRPr="005D103C" w:rsidRDefault="000F3B46" w:rsidP="00492928">
      <w:pPr>
        <w:pStyle w:val="ListParagraph"/>
        <w:spacing w:after="120" w:line="240" w:lineRule="auto"/>
        <w:ind w:left="360"/>
        <w:rPr>
          <w:rFonts w:ascii="Times New Roman" w:hAnsi="Times New Roman" w:cs="Times New Roman"/>
          <w:b/>
          <w:i/>
          <w:iCs/>
          <w:sz w:val="24"/>
          <w:szCs w:val="24"/>
        </w:rPr>
      </w:pPr>
      <w:r w:rsidRPr="005D103C">
        <w:rPr>
          <w:rFonts w:ascii="Times New Roman" w:hAnsi="Times New Roman" w:cs="Times New Roman"/>
          <w:b/>
          <w:i/>
          <w:iCs/>
          <w:sz w:val="24"/>
          <w:szCs w:val="24"/>
        </w:rPr>
        <w:t xml:space="preserve">If yes, please specify the </w:t>
      </w:r>
      <w:r w:rsidR="00BD7470" w:rsidRPr="005D103C">
        <w:rPr>
          <w:rFonts w:ascii="Times New Roman" w:hAnsi="Times New Roman" w:cs="Times New Roman"/>
          <w:b/>
          <w:i/>
          <w:iCs/>
          <w:sz w:val="24"/>
          <w:szCs w:val="24"/>
        </w:rPr>
        <w:t>rule number</w:t>
      </w:r>
      <w:r w:rsidR="00CC08BA" w:rsidRPr="005D103C">
        <w:rPr>
          <w:rFonts w:ascii="Times New Roman" w:hAnsi="Times New Roman" w:cs="Times New Roman"/>
          <w:b/>
          <w:i/>
          <w:iCs/>
          <w:sz w:val="24"/>
          <w:szCs w:val="24"/>
        </w:rPr>
        <w:t>(</w:t>
      </w:r>
      <w:r w:rsidRPr="005D103C">
        <w:rPr>
          <w:rFonts w:ascii="Times New Roman" w:hAnsi="Times New Roman" w:cs="Times New Roman"/>
          <w:b/>
          <w:i/>
          <w:iCs/>
          <w:sz w:val="24"/>
          <w:szCs w:val="24"/>
        </w:rPr>
        <w:t>s</w:t>
      </w:r>
      <w:r w:rsidR="00CC08BA" w:rsidRPr="005D103C">
        <w:rPr>
          <w:rFonts w:ascii="Times New Roman" w:hAnsi="Times New Roman" w:cs="Times New Roman"/>
          <w:b/>
          <w:i/>
          <w:iCs/>
          <w:sz w:val="24"/>
          <w:szCs w:val="24"/>
        </w:rPr>
        <w:t>)</w:t>
      </w:r>
      <w:r w:rsidR="00497DAB" w:rsidRPr="005D103C">
        <w:rPr>
          <w:rFonts w:ascii="Times New Roman" w:hAnsi="Times New Roman" w:cs="Times New Roman"/>
          <w:b/>
          <w:i/>
          <w:iCs/>
          <w:sz w:val="24"/>
          <w:szCs w:val="24"/>
        </w:rPr>
        <w:t xml:space="preserve">, the </w:t>
      </w:r>
      <w:r w:rsidRPr="005D103C">
        <w:rPr>
          <w:rFonts w:ascii="Times New Roman" w:hAnsi="Times New Roman" w:cs="Times New Roman"/>
          <w:b/>
          <w:i/>
          <w:iCs/>
          <w:sz w:val="24"/>
          <w:szCs w:val="24"/>
        </w:rPr>
        <w:t xml:space="preserve">specific R.C. </w:t>
      </w:r>
      <w:r w:rsidR="00CC08BA" w:rsidRPr="005D103C">
        <w:rPr>
          <w:rFonts w:ascii="Times New Roman" w:hAnsi="Times New Roman" w:cs="Times New Roman"/>
          <w:b/>
          <w:i/>
          <w:iCs/>
          <w:sz w:val="24"/>
          <w:szCs w:val="24"/>
        </w:rPr>
        <w:t>section requiring this submission</w:t>
      </w:r>
      <w:r w:rsidR="00497DAB" w:rsidRPr="005D103C">
        <w:rPr>
          <w:rFonts w:ascii="Times New Roman" w:hAnsi="Times New Roman" w:cs="Times New Roman"/>
          <w:b/>
          <w:i/>
          <w:iCs/>
          <w:sz w:val="24"/>
          <w:szCs w:val="24"/>
        </w:rPr>
        <w:t>, and a detailed explanation</w:t>
      </w:r>
      <w:r w:rsidRPr="005D103C">
        <w:rPr>
          <w:rFonts w:ascii="Times New Roman" w:hAnsi="Times New Roman" w:cs="Times New Roman"/>
          <w:b/>
          <w:i/>
          <w:iCs/>
          <w:sz w:val="24"/>
          <w:szCs w:val="24"/>
        </w:rPr>
        <w:t>.</w:t>
      </w:r>
    </w:p>
    <w:p w14:paraId="649DA44D" w14:textId="77777777" w:rsidR="00805482" w:rsidRPr="00BD36C2" w:rsidRDefault="00805482" w:rsidP="00492928">
      <w:pPr>
        <w:spacing w:after="120" w:line="240" w:lineRule="auto"/>
        <w:rPr>
          <w:rFonts w:ascii="Times New Roman" w:hAnsi="Times New Roman" w:cs="Times New Roman"/>
          <w:b/>
          <w:color w:val="A80000"/>
          <w:sz w:val="24"/>
          <w:szCs w:val="24"/>
          <w:u w:val="single"/>
        </w:rPr>
      </w:pPr>
      <w:r w:rsidRPr="00BD36C2">
        <w:rPr>
          <w:rFonts w:ascii="Times New Roman" w:hAnsi="Times New Roman" w:cs="Times New Roman"/>
          <w:b/>
          <w:color w:val="A80000"/>
          <w:sz w:val="24"/>
          <w:szCs w:val="24"/>
          <w:u w:val="single"/>
        </w:rPr>
        <w:lastRenderedPageBreak/>
        <w:t>Development of the Regulation</w:t>
      </w:r>
    </w:p>
    <w:p w14:paraId="0EB516FC" w14:textId="0723AB66" w:rsidR="00907AD6" w:rsidRDefault="00805482" w:rsidP="00492928">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Please list the stakeholders included by the Agency in the development or initial review of the draft regulation.  </w:t>
      </w:r>
    </w:p>
    <w:p w14:paraId="543F826F" w14:textId="77777777" w:rsidR="00805482" w:rsidRPr="00907AD6" w:rsidRDefault="00805482" w:rsidP="00492928">
      <w:pPr>
        <w:pStyle w:val="ListParagraph"/>
        <w:spacing w:after="120" w:line="240" w:lineRule="auto"/>
        <w:ind w:left="360"/>
        <w:contextualSpacing w:val="0"/>
        <w:rPr>
          <w:rFonts w:ascii="Times New Roman" w:hAnsi="Times New Roman" w:cs="Times New Roman"/>
          <w:b/>
          <w:i/>
          <w:sz w:val="24"/>
          <w:szCs w:val="24"/>
        </w:rPr>
      </w:pPr>
      <w:r w:rsidRPr="00907AD6">
        <w:rPr>
          <w:rFonts w:ascii="Times New Roman" w:hAnsi="Times New Roman" w:cs="Times New Roman"/>
          <w:b/>
          <w:i/>
          <w:sz w:val="24"/>
          <w:szCs w:val="24"/>
        </w:rPr>
        <w:t>If applicable, please include the date and medium by which the stakeholders were initially contacted.</w:t>
      </w:r>
    </w:p>
    <w:p w14:paraId="237BC1B4" w14:textId="3CE0123F" w:rsidR="00805482" w:rsidRDefault="00805482"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What input was provided by the stakeholders, and how did that input affect the draft regulation being proposed by the Agency?</w:t>
      </w:r>
    </w:p>
    <w:p w14:paraId="5DC2E703" w14:textId="567C2829" w:rsidR="00361704" w:rsidRDefault="00361704"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What scientific data was used to develop the rule or the measurable outcomes of the rule?</w:t>
      </w:r>
      <w:r w:rsidR="001847C3">
        <w:rPr>
          <w:rFonts w:ascii="Times New Roman" w:hAnsi="Times New Roman" w:cs="Times New Roman"/>
          <w:b/>
          <w:sz w:val="24"/>
          <w:szCs w:val="24"/>
        </w:rPr>
        <w:t xml:space="preserve">  </w:t>
      </w:r>
      <w:r w:rsidR="00907AD6">
        <w:rPr>
          <w:rFonts w:ascii="Times New Roman" w:hAnsi="Times New Roman" w:cs="Times New Roman"/>
          <w:b/>
          <w:sz w:val="24"/>
          <w:szCs w:val="24"/>
        </w:rPr>
        <w:t>How does this data support the regulation being proposed?</w:t>
      </w:r>
    </w:p>
    <w:p w14:paraId="16660011" w14:textId="55141EF9" w:rsidR="00504243" w:rsidRDefault="00805482" w:rsidP="00492928">
      <w:pPr>
        <w:pStyle w:val="ListParagraph"/>
        <w:numPr>
          <w:ilvl w:val="0"/>
          <w:numId w:val="7"/>
        </w:numPr>
        <w:spacing w:after="120" w:line="240" w:lineRule="auto"/>
        <w:rPr>
          <w:rFonts w:ascii="Times New Roman" w:hAnsi="Times New Roman" w:cs="Times New Roman"/>
          <w:b/>
          <w:i/>
          <w:sz w:val="24"/>
          <w:szCs w:val="24"/>
        </w:rPr>
      </w:pPr>
      <w:r w:rsidRPr="004A7367">
        <w:rPr>
          <w:rFonts w:ascii="Times New Roman" w:hAnsi="Times New Roman" w:cs="Times New Roman"/>
          <w:b/>
          <w:sz w:val="24"/>
          <w:szCs w:val="24"/>
        </w:rPr>
        <w:t>What alternative regulations (or specific provisions within the regulation) did the Agency consider, and why did it determine that these alternatives were not appropriate?  If none, why didn’t the Agency consider regulatory alternatives?</w:t>
      </w:r>
      <w:r w:rsidR="00504243">
        <w:rPr>
          <w:rFonts w:ascii="Times New Roman" w:hAnsi="Times New Roman" w:cs="Times New Roman"/>
          <w:b/>
          <w:sz w:val="24"/>
          <w:szCs w:val="24"/>
        </w:rPr>
        <w:t xml:space="preserve"> </w:t>
      </w:r>
      <w:r w:rsidR="00504243" w:rsidRPr="005671CD">
        <w:rPr>
          <w:rFonts w:ascii="Times New Roman" w:hAnsi="Times New Roman" w:cs="Times New Roman"/>
          <w:b/>
          <w:i/>
          <w:iCs/>
          <w:sz w:val="24"/>
          <w:szCs w:val="24"/>
        </w:rPr>
        <w:t>Alternative regulations may include performance</w:t>
      </w:r>
      <w:r w:rsidR="002F122C" w:rsidRPr="005671CD">
        <w:rPr>
          <w:rFonts w:ascii="Times New Roman" w:hAnsi="Times New Roman" w:cs="Times New Roman"/>
          <w:b/>
          <w:i/>
          <w:iCs/>
          <w:sz w:val="24"/>
          <w:szCs w:val="24"/>
        </w:rPr>
        <w:t>-based</w:t>
      </w:r>
      <w:r w:rsidR="00504243" w:rsidRPr="005671CD">
        <w:rPr>
          <w:rFonts w:ascii="Times New Roman" w:hAnsi="Times New Roman" w:cs="Times New Roman"/>
          <w:b/>
          <w:i/>
          <w:iCs/>
          <w:sz w:val="24"/>
          <w:szCs w:val="24"/>
        </w:rPr>
        <w:t xml:space="preserve"> regulations, which</w:t>
      </w:r>
      <w:r w:rsidR="00332EE6" w:rsidRPr="005671CD">
        <w:rPr>
          <w:rFonts w:ascii="Times New Roman" w:hAnsi="Times New Roman" w:cs="Times New Roman"/>
          <w:b/>
          <w:i/>
          <w:sz w:val="24"/>
          <w:szCs w:val="24"/>
        </w:rPr>
        <w:t xml:space="preserve"> define the required outcome, but do</w:t>
      </w:r>
      <w:r w:rsidR="002F122C" w:rsidRPr="005671CD">
        <w:rPr>
          <w:rFonts w:ascii="Times New Roman" w:hAnsi="Times New Roman" w:cs="Times New Roman"/>
          <w:b/>
          <w:i/>
          <w:sz w:val="24"/>
          <w:szCs w:val="24"/>
        </w:rPr>
        <w:t xml:space="preserve"> not</w:t>
      </w:r>
      <w:r w:rsidR="00332EE6" w:rsidRPr="005671CD">
        <w:rPr>
          <w:rFonts w:ascii="Times New Roman" w:hAnsi="Times New Roman" w:cs="Times New Roman"/>
          <w:b/>
          <w:i/>
          <w:sz w:val="24"/>
          <w:szCs w:val="24"/>
        </w:rPr>
        <w:t xml:space="preserve"> dictate the process the regulated stakeholders must use to </w:t>
      </w:r>
      <w:r w:rsidR="002F122C" w:rsidRPr="005671CD">
        <w:rPr>
          <w:rFonts w:ascii="Times New Roman" w:hAnsi="Times New Roman" w:cs="Times New Roman"/>
          <w:b/>
          <w:i/>
          <w:sz w:val="24"/>
          <w:szCs w:val="24"/>
        </w:rPr>
        <w:t>comply</w:t>
      </w:r>
      <w:r w:rsidR="00DE08A5" w:rsidRPr="005671CD">
        <w:rPr>
          <w:rFonts w:ascii="Times New Roman" w:hAnsi="Times New Roman" w:cs="Times New Roman"/>
          <w:b/>
          <w:i/>
          <w:sz w:val="24"/>
          <w:szCs w:val="24"/>
        </w:rPr>
        <w:t>.</w:t>
      </w:r>
    </w:p>
    <w:p w14:paraId="7FF508CD" w14:textId="77777777" w:rsidR="00492928" w:rsidRPr="002F122C" w:rsidRDefault="00492928" w:rsidP="00492928">
      <w:pPr>
        <w:pStyle w:val="ListParagraph"/>
        <w:spacing w:after="120" w:line="240" w:lineRule="auto"/>
        <w:ind w:left="360"/>
        <w:rPr>
          <w:rFonts w:ascii="Times New Roman" w:hAnsi="Times New Roman" w:cs="Times New Roman"/>
          <w:b/>
          <w:i/>
          <w:sz w:val="24"/>
          <w:szCs w:val="24"/>
        </w:rPr>
      </w:pPr>
    </w:p>
    <w:p w14:paraId="18BAB17B" w14:textId="3864F3AE" w:rsidR="005F2C96" w:rsidRDefault="005F2C96" w:rsidP="00492928">
      <w:pPr>
        <w:pStyle w:val="ListParagraph"/>
        <w:numPr>
          <w:ilvl w:val="0"/>
          <w:numId w:val="7"/>
        </w:numPr>
        <w:spacing w:before="120" w:after="120" w:line="240" w:lineRule="auto"/>
        <w:contextualSpacing w:val="0"/>
        <w:rPr>
          <w:rFonts w:ascii="Times New Roman" w:hAnsi="Times New Roman" w:cs="Times New Roman"/>
          <w:b/>
          <w:sz w:val="24"/>
          <w:szCs w:val="24"/>
        </w:rPr>
      </w:pPr>
      <w:r w:rsidRPr="001873B6">
        <w:rPr>
          <w:rFonts w:ascii="Times New Roman" w:hAnsi="Times New Roman" w:cs="Times New Roman"/>
          <w:b/>
          <w:sz w:val="24"/>
          <w:szCs w:val="24"/>
        </w:rPr>
        <w:t xml:space="preserve">What measures did the Agency take to ensure that this regulation does not duplicate an existing </w:t>
      </w:r>
      <w:r w:rsidR="00A203BB" w:rsidRPr="001873B6">
        <w:rPr>
          <w:rFonts w:ascii="Times New Roman" w:hAnsi="Times New Roman" w:cs="Times New Roman"/>
          <w:b/>
          <w:sz w:val="24"/>
          <w:szCs w:val="24"/>
        </w:rPr>
        <w:t>Ohio</w:t>
      </w:r>
      <w:r w:rsidR="00DE73B6" w:rsidRPr="001873B6">
        <w:rPr>
          <w:rFonts w:ascii="Times New Roman" w:hAnsi="Times New Roman" w:cs="Times New Roman"/>
          <w:b/>
          <w:sz w:val="24"/>
          <w:szCs w:val="24"/>
        </w:rPr>
        <w:t xml:space="preserve"> </w:t>
      </w:r>
      <w:r w:rsidRPr="001873B6">
        <w:rPr>
          <w:rFonts w:ascii="Times New Roman" w:hAnsi="Times New Roman" w:cs="Times New Roman"/>
          <w:b/>
          <w:sz w:val="24"/>
          <w:szCs w:val="24"/>
        </w:rPr>
        <w:t xml:space="preserve">regulation?  </w:t>
      </w:r>
    </w:p>
    <w:p w14:paraId="4D378A22" w14:textId="0866CCB9" w:rsidR="00361704" w:rsidRDefault="00361704"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Please describe the Agency’s plan for implementation of the regulation, including any measures to ensure that the regulation is applied consistently</w:t>
      </w:r>
      <w:r w:rsidR="001D4F9F">
        <w:rPr>
          <w:rFonts w:ascii="Times New Roman" w:hAnsi="Times New Roman" w:cs="Times New Roman"/>
          <w:b/>
          <w:sz w:val="24"/>
          <w:szCs w:val="24"/>
        </w:rPr>
        <w:t xml:space="preserve"> and predictably for the regulated community</w:t>
      </w:r>
      <w:r>
        <w:rPr>
          <w:rFonts w:ascii="Times New Roman" w:hAnsi="Times New Roman" w:cs="Times New Roman"/>
          <w:b/>
          <w:sz w:val="24"/>
          <w:szCs w:val="24"/>
        </w:rPr>
        <w:t>.</w:t>
      </w:r>
    </w:p>
    <w:p w14:paraId="55363865" w14:textId="0509712F" w:rsidR="00805482" w:rsidRDefault="00805482" w:rsidP="00492928">
      <w:pPr>
        <w:spacing w:line="240" w:lineRule="auto"/>
        <w:rPr>
          <w:rFonts w:ascii="Times New Roman" w:hAnsi="Times New Roman" w:cs="Times New Roman"/>
          <w:b/>
          <w:color w:val="A80000"/>
          <w:sz w:val="24"/>
          <w:szCs w:val="24"/>
          <w:u w:val="single"/>
        </w:rPr>
      </w:pPr>
      <w:r w:rsidRPr="00BD36C2">
        <w:rPr>
          <w:rFonts w:ascii="Times New Roman" w:hAnsi="Times New Roman" w:cs="Times New Roman"/>
          <w:b/>
          <w:color w:val="A80000"/>
          <w:sz w:val="24"/>
          <w:szCs w:val="24"/>
          <w:u w:val="single"/>
        </w:rPr>
        <w:t>Adverse Impact to Business</w:t>
      </w:r>
    </w:p>
    <w:p w14:paraId="1B0275C7" w14:textId="214FBBE6" w:rsidR="005A7363" w:rsidRDefault="005A7363" w:rsidP="00492928">
      <w:pPr>
        <w:pStyle w:val="ListParagraph"/>
        <w:numPr>
          <w:ilvl w:val="0"/>
          <w:numId w:val="7"/>
        </w:numPr>
        <w:spacing w:after="0" w:line="240" w:lineRule="auto"/>
        <w:contextualSpacing w:val="0"/>
        <w:jc w:val="both"/>
        <w:rPr>
          <w:rFonts w:ascii="Times New Roman" w:hAnsi="Times New Roman" w:cs="Times New Roman"/>
          <w:b/>
          <w:sz w:val="24"/>
          <w:szCs w:val="24"/>
        </w:rPr>
      </w:pPr>
      <w:r w:rsidRPr="00825087">
        <w:rPr>
          <w:rFonts w:ascii="Times New Roman" w:hAnsi="Times New Roman" w:cs="Times New Roman"/>
          <w:b/>
          <w:sz w:val="24"/>
          <w:szCs w:val="24"/>
        </w:rPr>
        <w:t>Provide a summary of the estimated cost of compliance</w:t>
      </w:r>
      <w:r w:rsidR="0045283A">
        <w:rPr>
          <w:rFonts w:ascii="Times New Roman" w:hAnsi="Times New Roman" w:cs="Times New Roman"/>
          <w:b/>
          <w:sz w:val="24"/>
          <w:szCs w:val="24"/>
        </w:rPr>
        <w:t xml:space="preserve"> with the rule(s).</w:t>
      </w:r>
      <w:r w:rsidR="00AD0DE3">
        <w:rPr>
          <w:rFonts w:ascii="Times New Roman" w:hAnsi="Times New Roman" w:cs="Times New Roman"/>
          <w:b/>
          <w:sz w:val="24"/>
          <w:szCs w:val="24"/>
        </w:rPr>
        <w:t xml:space="preserve"> </w:t>
      </w:r>
      <w:r>
        <w:rPr>
          <w:rFonts w:ascii="Times New Roman" w:hAnsi="Times New Roman" w:cs="Times New Roman"/>
          <w:b/>
          <w:sz w:val="24"/>
          <w:szCs w:val="24"/>
        </w:rPr>
        <w:t>Specifically, please do the following:</w:t>
      </w:r>
    </w:p>
    <w:p w14:paraId="486D0EDC" w14:textId="4159B0DE" w:rsidR="005A7363" w:rsidRDefault="00483DFD" w:rsidP="00492928">
      <w:pPr>
        <w:pStyle w:val="ListParagraph"/>
        <w:numPr>
          <w:ilvl w:val="1"/>
          <w:numId w:val="7"/>
        </w:numPr>
        <w:spacing w:after="0" w:line="240" w:lineRule="auto"/>
        <w:ind w:left="630" w:hanging="270"/>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5A7363" w:rsidRPr="00770387">
        <w:rPr>
          <w:rFonts w:ascii="Times New Roman" w:hAnsi="Times New Roman" w:cs="Times New Roman"/>
          <w:b/>
          <w:sz w:val="24"/>
          <w:szCs w:val="24"/>
        </w:rPr>
        <w:t xml:space="preserve">Identify the </w:t>
      </w:r>
      <w:r w:rsidR="005A7363" w:rsidRPr="002F122C">
        <w:rPr>
          <w:rFonts w:ascii="Times New Roman" w:hAnsi="Times New Roman" w:cs="Times New Roman"/>
          <w:b/>
          <w:sz w:val="24"/>
          <w:szCs w:val="24"/>
        </w:rPr>
        <w:t xml:space="preserve">scope of the </w:t>
      </w:r>
      <w:r w:rsidR="005A7363" w:rsidRPr="00770387">
        <w:rPr>
          <w:rFonts w:ascii="Times New Roman" w:hAnsi="Times New Roman" w:cs="Times New Roman"/>
          <w:b/>
          <w:sz w:val="24"/>
          <w:szCs w:val="24"/>
        </w:rPr>
        <w:t>impacted business community</w:t>
      </w:r>
      <w:r w:rsidR="002600FB">
        <w:rPr>
          <w:rFonts w:ascii="Times New Roman" w:hAnsi="Times New Roman" w:cs="Times New Roman"/>
          <w:b/>
          <w:sz w:val="24"/>
          <w:szCs w:val="24"/>
        </w:rPr>
        <w:t>,</w:t>
      </w:r>
      <w:r w:rsidR="005A7363" w:rsidRPr="00770387">
        <w:rPr>
          <w:rFonts w:ascii="Times New Roman" w:hAnsi="Times New Roman" w:cs="Times New Roman"/>
          <w:b/>
          <w:sz w:val="24"/>
          <w:szCs w:val="24"/>
        </w:rPr>
        <w:t xml:space="preserve"> and</w:t>
      </w:r>
    </w:p>
    <w:p w14:paraId="1F71ABF5" w14:textId="77777777" w:rsidR="005671CD" w:rsidRDefault="0045283A" w:rsidP="00492928">
      <w:pPr>
        <w:pStyle w:val="ListParagraph"/>
        <w:numPr>
          <w:ilvl w:val="1"/>
          <w:numId w:val="7"/>
        </w:numPr>
        <w:spacing w:after="0" w:line="240" w:lineRule="auto"/>
        <w:contextualSpacing w:val="0"/>
        <w:rPr>
          <w:rFonts w:ascii="Times New Roman" w:hAnsi="Times New Roman" w:cs="Times New Roman"/>
          <w:b/>
          <w:sz w:val="24"/>
          <w:szCs w:val="24"/>
        </w:rPr>
      </w:pPr>
      <w:r w:rsidRPr="005671CD">
        <w:rPr>
          <w:rFonts w:ascii="Times New Roman" w:hAnsi="Times New Roman" w:cs="Times New Roman"/>
          <w:b/>
          <w:sz w:val="24"/>
          <w:szCs w:val="24"/>
        </w:rPr>
        <w:t>Quantify and i</w:t>
      </w:r>
      <w:r w:rsidR="005A7363" w:rsidRPr="005671CD">
        <w:rPr>
          <w:rFonts w:ascii="Times New Roman" w:hAnsi="Times New Roman" w:cs="Times New Roman"/>
          <w:b/>
          <w:sz w:val="24"/>
          <w:szCs w:val="24"/>
        </w:rPr>
        <w:t>dentify</w:t>
      </w:r>
      <w:r w:rsidR="002600FB" w:rsidRPr="005671CD">
        <w:rPr>
          <w:rFonts w:ascii="Times New Roman" w:hAnsi="Times New Roman" w:cs="Times New Roman"/>
          <w:b/>
          <w:sz w:val="24"/>
          <w:szCs w:val="24"/>
        </w:rPr>
        <w:t xml:space="preserve"> </w:t>
      </w:r>
      <w:r w:rsidR="005A7363" w:rsidRPr="005671CD">
        <w:rPr>
          <w:rFonts w:ascii="Times New Roman" w:hAnsi="Times New Roman" w:cs="Times New Roman"/>
          <w:b/>
          <w:sz w:val="24"/>
          <w:szCs w:val="24"/>
        </w:rPr>
        <w:t>the nature of all adverse impact (e.g., fees, fines, employer time for</w:t>
      </w:r>
      <w:r w:rsidR="00483DFD" w:rsidRPr="005671CD">
        <w:rPr>
          <w:rFonts w:ascii="Times New Roman" w:hAnsi="Times New Roman" w:cs="Times New Roman"/>
          <w:b/>
          <w:sz w:val="24"/>
          <w:szCs w:val="24"/>
        </w:rPr>
        <w:t xml:space="preserve"> </w:t>
      </w:r>
      <w:r w:rsidR="005A7363" w:rsidRPr="005671CD">
        <w:rPr>
          <w:rFonts w:ascii="Times New Roman" w:hAnsi="Times New Roman" w:cs="Times New Roman"/>
          <w:b/>
          <w:sz w:val="24"/>
          <w:szCs w:val="24"/>
        </w:rPr>
        <w:t>compliance,</w:t>
      </w:r>
      <w:r w:rsidR="00B1479D" w:rsidRPr="005671CD">
        <w:rPr>
          <w:rFonts w:ascii="Times New Roman" w:hAnsi="Times New Roman" w:cs="Times New Roman"/>
          <w:b/>
          <w:sz w:val="24"/>
          <w:szCs w:val="24"/>
        </w:rPr>
        <w:t xml:space="preserve"> etc.</w:t>
      </w:r>
      <w:r w:rsidR="005A7363" w:rsidRPr="005671CD">
        <w:rPr>
          <w:rFonts w:ascii="Times New Roman" w:hAnsi="Times New Roman" w:cs="Times New Roman"/>
          <w:b/>
          <w:sz w:val="24"/>
          <w:szCs w:val="24"/>
        </w:rPr>
        <w:t>)</w:t>
      </w:r>
      <w:r w:rsidR="002600FB" w:rsidRPr="005671CD">
        <w:rPr>
          <w:rFonts w:ascii="Times New Roman" w:hAnsi="Times New Roman" w:cs="Times New Roman"/>
          <w:b/>
          <w:sz w:val="24"/>
          <w:szCs w:val="24"/>
        </w:rPr>
        <w:t>.</w:t>
      </w:r>
      <w:r w:rsidR="005671CD">
        <w:rPr>
          <w:rFonts w:ascii="Times New Roman" w:hAnsi="Times New Roman" w:cs="Times New Roman"/>
          <w:b/>
          <w:sz w:val="24"/>
          <w:szCs w:val="24"/>
        </w:rPr>
        <w:t xml:space="preserve"> </w:t>
      </w:r>
    </w:p>
    <w:p w14:paraId="11DFD620" w14:textId="1509D71E" w:rsidR="005671CD" w:rsidRDefault="00171A71" w:rsidP="00492928">
      <w:pPr>
        <w:pStyle w:val="ListParagraph"/>
        <w:spacing w:after="0" w:line="240" w:lineRule="auto"/>
        <w:contextualSpacing w:val="0"/>
        <w:rPr>
          <w:rFonts w:ascii="Times New Roman" w:hAnsi="Times New Roman" w:cs="Times New Roman"/>
          <w:b/>
          <w:i/>
          <w:sz w:val="24"/>
          <w:szCs w:val="24"/>
        </w:rPr>
      </w:pPr>
      <w:r w:rsidRPr="005671CD">
        <w:rPr>
          <w:rFonts w:ascii="Times New Roman" w:hAnsi="Times New Roman" w:cs="Times New Roman"/>
          <w:b/>
          <w:i/>
          <w:sz w:val="24"/>
          <w:szCs w:val="24"/>
        </w:rPr>
        <w:t>The adverse impact can be quantified in terms of dollars, hours to comply, or other factors; and may be estimated for the entire regulated population or for a representative business. Please include the source for your information/estimated impact.</w:t>
      </w:r>
    </w:p>
    <w:p w14:paraId="358E4B0D" w14:textId="77777777" w:rsidR="005671CD" w:rsidRPr="005671CD" w:rsidRDefault="005671CD" w:rsidP="00492928">
      <w:pPr>
        <w:pStyle w:val="ListParagraph"/>
        <w:spacing w:after="0" w:line="240" w:lineRule="auto"/>
        <w:contextualSpacing w:val="0"/>
        <w:rPr>
          <w:rFonts w:ascii="Times New Roman" w:hAnsi="Times New Roman" w:cs="Times New Roman"/>
          <w:b/>
          <w:i/>
          <w:sz w:val="24"/>
          <w:szCs w:val="24"/>
        </w:rPr>
      </w:pPr>
    </w:p>
    <w:p w14:paraId="0C04E9E5" w14:textId="2A1EC8C9" w:rsidR="002600FB" w:rsidRPr="005671CD" w:rsidRDefault="00171A71" w:rsidP="00492928">
      <w:pPr>
        <w:pStyle w:val="ListParagraph"/>
        <w:numPr>
          <w:ilvl w:val="0"/>
          <w:numId w:val="7"/>
        </w:numPr>
        <w:spacing w:after="120" w:line="240" w:lineRule="auto"/>
      </w:pPr>
      <w:r w:rsidRPr="005671CD">
        <w:rPr>
          <w:rFonts w:ascii="Times New Roman" w:hAnsi="Times New Roman" w:cs="Times New Roman"/>
          <w:b/>
          <w:iCs/>
          <w:sz w:val="24"/>
          <w:szCs w:val="24"/>
        </w:rPr>
        <w:t>Are there any proposed changes to the rules that wi</w:t>
      </w:r>
      <w:r w:rsidR="00B1479D" w:rsidRPr="005671CD">
        <w:rPr>
          <w:rFonts w:ascii="Times New Roman" w:hAnsi="Times New Roman" w:cs="Times New Roman"/>
          <w:b/>
          <w:iCs/>
          <w:sz w:val="24"/>
          <w:szCs w:val="24"/>
        </w:rPr>
        <w:t>ll</w:t>
      </w:r>
      <w:r w:rsidRPr="005671CD">
        <w:rPr>
          <w:rFonts w:ascii="Times New Roman" w:hAnsi="Times New Roman" w:cs="Times New Roman"/>
          <w:b/>
          <w:iCs/>
          <w:sz w:val="24"/>
          <w:szCs w:val="24"/>
        </w:rPr>
        <w:t xml:space="preserve"> </w:t>
      </w:r>
      <w:r w:rsidRPr="005671CD">
        <w:rPr>
          <w:rFonts w:ascii="Times New Roman" w:hAnsi="Times New Roman" w:cs="Times New Roman"/>
          <w:b/>
          <w:iCs/>
          <w:sz w:val="24"/>
          <w:szCs w:val="24"/>
          <w:u w:val="single"/>
        </w:rPr>
        <w:t>reduce</w:t>
      </w:r>
      <w:r w:rsidRPr="005671CD">
        <w:rPr>
          <w:rFonts w:ascii="Times New Roman" w:hAnsi="Times New Roman" w:cs="Times New Roman"/>
          <w:b/>
          <w:iCs/>
          <w:sz w:val="24"/>
          <w:szCs w:val="24"/>
        </w:rPr>
        <w:t xml:space="preserve"> </w:t>
      </w:r>
      <w:r w:rsidR="00B1479D" w:rsidRPr="005671CD">
        <w:rPr>
          <w:rFonts w:ascii="Times New Roman" w:hAnsi="Times New Roman" w:cs="Times New Roman"/>
          <w:b/>
          <w:iCs/>
          <w:sz w:val="24"/>
          <w:szCs w:val="24"/>
        </w:rPr>
        <w:t xml:space="preserve">a </w:t>
      </w:r>
      <w:r w:rsidRPr="005671CD">
        <w:rPr>
          <w:rFonts w:ascii="Times New Roman" w:hAnsi="Times New Roman" w:cs="Times New Roman"/>
          <w:b/>
          <w:iCs/>
          <w:sz w:val="24"/>
          <w:szCs w:val="24"/>
        </w:rPr>
        <w:t>regulatory burden imposed on the business community?</w:t>
      </w:r>
      <w:r w:rsidR="00B1479D" w:rsidRPr="005671CD">
        <w:rPr>
          <w:rFonts w:ascii="Times New Roman" w:hAnsi="Times New Roman" w:cs="Times New Roman"/>
          <w:b/>
          <w:iCs/>
          <w:sz w:val="24"/>
          <w:szCs w:val="24"/>
        </w:rPr>
        <w:t xml:space="preserve"> Please identify. </w:t>
      </w:r>
      <w:r w:rsidR="00B1479D" w:rsidRPr="005671CD">
        <w:rPr>
          <w:rFonts w:ascii="Times New Roman" w:hAnsi="Times New Roman" w:cs="Times New Roman"/>
          <w:b/>
          <w:i/>
          <w:sz w:val="24"/>
          <w:szCs w:val="24"/>
        </w:rPr>
        <w:t>(Reductions in regulatory burden may include streamlining reporting processes, simplifying rules to improve readability,</w:t>
      </w:r>
      <w:r w:rsidR="00504243" w:rsidRPr="005671CD">
        <w:rPr>
          <w:rFonts w:ascii="Times New Roman" w:hAnsi="Times New Roman" w:cs="Times New Roman"/>
          <w:b/>
          <w:i/>
          <w:sz w:val="24"/>
          <w:szCs w:val="24"/>
        </w:rPr>
        <w:t xml:space="preserve"> eliminating requirements,</w:t>
      </w:r>
      <w:r w:rsidR="00B1479D" w:rsidRPr="005671CD">
        <w:rPr>
          <w:rFonts w:ascii="Times New Roman" w:hAnsi="Times New Roman" w:cs="Times New Roman"/>
          <w:b/>
          <w:i/>
          <w:sz w:val="24"/>
          <w:szCs w:val="24"/>
        </w:rPr>
        <w:t xml:space="preserve"> </w:t>
      </w:r>
      <w:r w:rsidR="002F122C" w:rsidRPr="005671CD">
        <w:rPr>
          <w:rFonts w:ascii="Times New Roman" w:hAnsi="Times New Roman" w:cs="Times New Roman"/>
          <w:b/>
          <w:i/>
          <w:sz w:val="24"/>
          <w:szCs w:val="24"/>
        </w:rPr>
        <w:t xml:space="preserve">reducing compliance time or fees, </w:t>
      </w:r>
      <w:r w:rsidR="00B1479D" w:rsidRPr="005671CD">
        <w:rPr>
          <w:rFonts w:ascii="Times New Roman" w:hAnsi="Times New Roman" w:cs="Times New Roman"/>
          <w:b/>
          <w:i/>
          <w:sz w:val="24"/>
          <w:szCs w:val="24"/>
        </w:rPr>
        <w:t xml:space="preserve">or other related factors). </w:t>
      </w:r>
    </w:p>
    <w:p w14:paraId="7A098AAD" w14:textId="77777777" w:rsidR="005671CD" w:rsidRPr="00B1479D" w:rsidRDefault="005671CD" w:rsidP="00492928">
      <w:pPr>
        <w:pStyle w:val="ListParagraph"/>
        <w:spacing w:after="120" w:line="240" w:lineRule="auto"/>
        <w:ind w:left="360"/>
      </w:pPr>
    </w:p>
    <w:p w14:paraId="7FCA7EEA" w14:textId="14C7A3BE" w:rsidR="008D5B6E" w:rsidRDefault="008D5B6E"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Why</w:t>
      </w:r>
      <w:r w:rsidR="00B1479D">
        <w:rPr>
          <w:rFonts w:ascii="Times New Roman" w:hAnsi="Times New Roman" w:cs="Times New Roman"/>
          <w:b/>
          <w:sz w:val="24"/>
          <w:szCs w:val="24"/>
        </w:rPr>
        <w:t xml:space="preserve"> </w:t>
      </w:r>
      <w:r>
        <w:rPr>
          <w:rFonts w:ascii="Times New Roman" w:hAnsi="Times New Roman" w:cs="Times New Roman"/>
          <w:b/>
          <w:sz w:val="24"/>
          <w:szCs w:val="24"/>
        </w:rPr>
        <w:t>did the Agency determine that the regulatory intent justifies the adverse impact to the regulated business community?</w:t>
      </w:r>
    </w:p>
    <w:p w14:paraId="75282388" w14:textId="77777777" w:rsidR="001B7BDC" w:rsidRPr="00BD36C2" w:rsidRDefault="001B7BDC" w:rsidP="00492928">
      <w:pPr>
        <w:spacing w:after="120" w:line="240" w:lineRule="auto"/>
        <w:rPr>
          <w:rFonts w:ascii="Times New Roman" w:hAnsi="Times New Roman" w:cs="Times New Roman"/>
          <w:b/>
          <w:color w:val="A80000"/>
          <w:sz w:val="24"/>
          <w:szCs w:val="24"/>
          <w:u w:val="single"/>
        </w:rPr>
      </w:pPr>
      <w:r w:rsidRPr="00BD36C2">
        <w:rPr>
          <w:rFonts w:ascii="Times New Roman" w:hAnsi="Times New Roman" w:cs="Times New Roman"/>
          <w:b/>
          <w:color w:val="A80000"/>
          <w:sz w:val="24"/>
          <w:szCs w:val="24"/>
          <w:u w:val="single"/>
        </w:rPr>
        <w:t>Regulatory Flexibility</w:t>
      </w:r>
    </w:p>
    <w:p w14:paraId="1FE80940" w14:textId="77777777" w:rsidR="001B7BDC" w:rsidRDefault="008D5B6E"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Does the regulation provide any exemptions or alternative means of compliance for small businesses?  </w:t>
      </w:r>
      <w:r w:rsidR="00C503C0">
        <w:rPr>
          <w:rFonts w:ascii="Times New Roman" w:hAnsi="Times New Roman" w:cs="Times New Roman"/>
          <w:b/>
          <w:sz w:val="24"/>
          <w:szCs w:val="24"/>
        </w:rPr>
        <w:t>Please explain.</w:t>
      </w:r>
    </w:p>
    <w:p w14:paraId="23B7A502" w14:textId="77777777" w:rsidR="008D5B6E" w:rsidRDefault="005F2C96"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How will the agency apply Ohio Revised Code section 119.14 (waiver of fines and penalties for paperwork violations and first-time offenders) into implementation of the regulation?</w:t>
      </w:r>
    </w:p>
    <w:p w14:paraId="5741FF83" w14:textId="77777777" w:rsidR="005F2C96" w:rsidRPr="00AC2C83" w:rsidRDefault="005F2C96" w:rsidP="00492928">
      <w:pPr>
        <w:pStyle w:val="ListParagraph"/>
        <w:numPr>
          <w:ilvl w:val="0"/>
          <w:numId w:val="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What resources are available to assist small businesses with compliance of the regulation?</w:t>
      </w:r>
    </w:p>
    <w:sectPr w:rsidR="005F2C96" w:rsidRPr="00AC2C83" w:rsidSect="00AE2DC2">
      <w:headerReference w:type="default" r:id="rId9"/>
      <w:footerReference w:type="default" r:id="rId10"/>
      <w:footerReference w:type="first" r:id="rId1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A8FE" w14:textId="77777777" w:rsidR="00771806" w:rsidRDefault="00771806" w:rsidP="005F2C96">
      <w:pPr>
        <w:spacing w:after="0" w:line="240" w:lineRule="auto"/>
      </w:pPr>
      <w:r>
        <w:separator/>
      </w:r>
    </w:p>
  </w:endnote>
  <w:endnote w:type="continuationSeparator" w:id="0">
    <w:p w14:paraId="4F6D3439" w14:textId="77777777" w:rsidR="00771806" w:rsidRDefault="00771806" w:rsidP="005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7EC" w14:textId="77777777" w:rsidR="007E2333" w:rsidRDefault="002F0F85" w:rsidP="00BD36C2">
    <w:pPr>
      <w:pStyle w:val="Footer"/>
      <w:rPr>
        <w:noProof/>
      </w:rPr>
    </w:pPr>
    <w:r>
      <w:rPr>
        <w:noProof/>
      </w:rPr>
      <w:drawing>
        <wp:inline distT="0" distB="0" distL="0" distR="0" wp14:anchorId="26B9519B" wp14:editId="2E7C5FBB">
          <wp:extent cx="5943600" cy="5670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6.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7055"/>
                  </a:xfrm>
                  <a:prstGeom prst="rect">
                    <a:avLst/>
                  </a:prstGeom>
                </pic:spPr>
              </pic:pic>
            </a:graphicData>
          </a:graphic>
        </wp:inline>
      </w:drawing>
    </w:r>
  </w:p>
  <w:p w14:paraId="734676D9" w14:textId="77777777" w:rsidR="007E2333" w:rsidRPr="00BD36C2" w:rsidRDefault="007E2333" w:rsidP="00BD36C2">
    <w:pPr>
      <w:pStyle w:val="Footer"/>
      <w:jc w:val="center"/>
      <w:rPr>
        <w:b/>
        <w:sz w:val="28"/>
        <w:szCs w:val="28"/>
      </w:rPr>
    </w:pPr>
    <w:r w:rsidRPr="00BD36C2">
      <w:rPr>
        <w:b/>
        <w:color w:val="A80000"/>
        <w:sz w:val="28"/>
        <w:szCs w:val="28"/>
      </w:rPr>
      <w:t xml:space="preserve">- </w:t>
    </w:r>
    <w:r w:rsidR="00D4553A" w:rsidRPr="00BD36C2">
      <w:rPr>
        <w:b/>
        <w:color w:val="A80000"/>
        <w:sz w:val="28"/>
        <w:szCs w:val="28"/>
      </w:rPr>
      <w:fldChar w:fldCharType="begin"/>
    </w:r>
    <w:r w:rsidRPr="00BD36C2">
      <w:rPr>
        <w:b/>
        <w:color w:val="A80000"/>
        <w:sz w:val="28"/>
        <w:szCs w:val="28"/>
      </w:rPr>
      <w:instrText xml:space="preserve"> PAGE   \* MERGEFORMAT </w:instrText>
    </w:r>
    <w:r w:rsidR="00D4553A" w:rsidRPr="00BD36C2">
      <w:rPr>
        <w:b/>
        <w:color w:val="A80000"/>
        <w:sz w:val="28"/>
        <w:szCs w:val="28"/>
      </w:rPr>
      <w:fldChar w:fldCharType="separate"/>
    </w:r>
    <w:r w:rsidR="00337F68">
      <w:rPr>
        <w:b/>
        <w:noProof/>
        <w:color w:val="A80000"/>
        <w:sz w:val="28"/>
        <w:szCs w:val="28"/>
      </w:rPr>
      <w:t>3</w:t>
    </w:r>
    <w:r w:rsidR="00D4553A" w:rsidRPr="00BD36C2">
      <w:rPr>
        <w:b/>
        <w:noProof/>
        <w:color w:val="A80000"/>
        <w:sz w:val="28"/>
        <w:szCs w:val="28"/>
      </w:rPr>
      <w:fldChar w:fldCharType="end"/>
    </w:r>
    <w:r w:rsidRPr="00BD36C2">
      <w:rPr>
        <w:b/>
        <w:noProof/>
        <w:color w:val="A8000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1DBF" w14:textId="77777777" w:rsidR="007E2333" w:rsidRDefault="002F0F85">
    <w:pPr>
      <w:pStyle w:val="Footer"/>
    </w:pPr>
    <w:r>
      <w:rPr>
        <w:noProof/>
      </w:rPr>
      <w:drawing>
        <wp:inline distT="0" distB="0" distL="0" distR="0" wp14:anchorId="74715A27" wp14:editId="3B9C8679">
          <wp:extent cx="5943600" cy="567055"/>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6.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7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0132" w14:textId="77777777" w:rsidR="00771806" w:rsidRDefault="00771806" w:rsidP="005F2C96">
      <w:pPr>
        <w:spacing w:after="0" w:line="240" w:lineRule="auto"/>
      </w:pPr>
      <w:r>
        <w:separator/>
      </w:r>
    </w:p>
  </w:footnote>
  <w:footnote w:type="continuationSeparator" w:id="0">
    <w:p w14:paraId="317D1126" w14:textId="77777777" w:rsidR="00771806" w:rsidRDefault="00771806" w:rsidP="005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A5F" w14:textId="77777777" w:rsidR="007E2333" w:rsidRPr="001847C3" w:rsidRDefault="007E2333" w:rsidP="001847C3">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DC0"/>
    <w:multiLevelType w:val="multilevel"/>
    <w:tmpl w:val="4BBA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D4177"/>
    <w:multiLevelType w:val="hybridMultilevel"/>
    <w:tmpl w:val="5C5A5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F4714"/>
    <w:multiLevelType w:val="hybridMultilevel"/>
    <w:tmpl w:val="F6C6AA0E"/>
    <w:lvl w:ilvl="0" w:tplc="A21A5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C5202"/>
    <w:multiLevelType w:val="hybridMultilevel"/>
    <w:tmpl w:val="B9D005F4"/>
    <w:lvl w:ilvl="0" w:tplc="990850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0F59A9"/>
    <w:multiLevelType w:val="hybridMultilevel"/>
    <w:tmpl w:val="37FC1256"/>
    <w:lvl w:ilvl="0" w:tplc="262824D4">
      <w:start w:val="1"/>
      <w:numFmt w:val="lowerLetter"/>
      <w:lvlText w:val="%1."/>
      <w:lvlJc w:val="left"/>
      <w:pPr>
        <w:ind w:left="720" w:hanging="360"/>
      </w:pPr>
      <w:rPr>
        <w:rFonts w:asciiTheme="minorHAnsi" w:hAnsiTheme="minorHAnsi" w:cstheme="minorBid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45D6C"/>
    <w:multiLevelType w:val="hybridMultilevel"/>
    <w:tmpl w:val="705A95BE"/>
    <w:lvl w:ilvl="0" w:tplc="A21A56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22232"/>
    <w:multiLevelType w:val="hybridMultilevel"/>
    <w:tmpl w:val="22FC8718"/>
    <w:lvl w:ilvl="0" w:tplc="4CA6CD4C">
      <w:start w:val="9"/>
      <w:numFmt w:val="decimal"/>
      <w:lvlText w:val="%1."/>
      <w:lvlJc w:val="left"/>
      <w:pPr>
        <w:ind w:left="360" w:hanging="360"/>
      </w:pPr>
      <w:rPr>
        <w:rFonts w:ascii="Times New Roman" w:hAnsi="Times New Roman" w:cs="Times New Roman" w:hint="default"/>
        <w:b/>
        <w:bCs/>
        <w:i w:val="0"/>
        <w:iCs/>
        <w:color w:val="auto"/>
        <w:sz w:val="24"/>
        <w:szCs w:val="24"/>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43278005">
    <w:abstractNumId w:val="3"/>
  </w:num>
  <w:num w:numId="2" w16cid:durableId="445271137">
    <w:abstractNumId w:val="2"/>
  </w:num>
  <w:num w:numId="3" w16cid:durableId="1395860704">
    <w:abstractNumId w:val="5"/>
  </w:num>
  <w:num w:numId="4" w16cid:durableId="1424571809">
    <w:abstractNumId w:val="4"/>
  </w:num>
  <w:num w:numId="5" w16cid:durableId="356279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626083">
    <w:abstractNumId w:val="0"/>
  </w:num>
  <w:num w:numId="7" w16cid:durableId="31853397">
    <w:abstractNumId w:val="6"/>
  </w:num>
  <w:num w:numId="8" w16cid:durableId="538124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83"/>
    <w:rsid w:val="0001206F"/>
    <w:rsid w:val="00015F8C"/>
    <w:rsid w:val="000574E2"/>
    <w:rsid w:val="00072BBD"/>
    <w:rsid w:val="000C33FA"/>
    <w:rsid w:val="000C76CA"/>
    <w:rsid w:val="000F3B46"/>
    <w:rsid w:val="00103495"/>
    <w:rsid w:val="00116836"/>
    <w:rsid w:val="00130590"/>
    <w:rsid w:val="00171A71"/>
    <w:rsid w:val="00172999"/>
    <w:rsid w:val="00176775"/>
    <w:rsid w:val="00183908"/>
    <w:rsid w:val="001847C3"/>
    <w:rsid w:val="001873B6"/>
    <w:rsid w:val="001A7409"/>
    <w:rsid w:val="001B06A5"/>
    <w:rsid w:val="001B3E38"/>
    <w:rsid w:val="001B6479"/>
    <w:rsid w:val="001B7BDC"/>
    <w:rsid w:val="001D3DBE"/>
    <w:rsid w:val="001D4F9F"/>
    <w:rsid w:val="001F7BB3"/>
    <w:rsid w:val="00211CD4"/>
    <w:rsid w:val="00215D5A"/>
    <w:rsid w:val="00223705"/>
    <w:rsid w:val="00226D36"/>
    <w:rsid w:val="0025416A"/>
    <w:rsid w:val="002600FB"/>
    <w:rsid w:val="002634E3"/>
    <w:rsid w:val="00280238"/>
    <w:rsid w:val="00286D1C"/>
    <w:rsid w:val="002C1995"/>
    <w:rsid w:val="002E746E"/>
    <w:rsid w:val="002E7CB4"/>
    <w:rsid w:val="002F0F85"/>
    <w:rsid w:val="002F122C"/>
    <w:rsid w:val="00326F60"/>
    <w:rsid w:val="00332EE6"/>
    <w:rsid w:val="00335104"/>
    <w:rsid w:val="00337F68"/>
    <w:rsid w:val="0034496D"/>
    <w:rsid w:val="00354E42"/>
    <w:rsid w:val="00361704"/>
    <w:rsid w:val="00384166"/>
    <w:rsid w:val="003A0DC0"/>
    <w:rsid w:val="003C7499"/>
    <w:rsid w:val="003E0471"/>
    <w:rsid w:val="003F6B90"/>
    <w:rsid w:val="0045283A"/>
    <w:rsid w:val="00455526"/>
    <w:rsid w:val="00460923"/>
    <w:rsid w:val="004642EF"/>
    <w:rsid w:val="00475617"/>
    <w:rsid w:val="00483DFD"/>
    <w:rsid w:val="00492928"/>
    <w:rsid w:val="00497DAB"/>
    <w:rsid w:val="004A7367"/>
    <w:rsid w:val="004D582E"/>
    <w:rsid w:val="004E2C57"/>
    <w:rsid w:val="004F0487"/>
    <w:rsid w:val="00504243"/>
    <w:rsid w:val="005466BF"/>
    <w:rsid w:val="00556504"/>
    <w:rsid w:val="00561E56"/>
    <w:rsid w:val="00565B66"/>
    <w:rsid w:val="005671CD"/>
    <w:rsid w:val="005876C6"/>
    <w:rsid w:val="005A7363"/>
    <w:rsid w:val="005C7B51"/>
    <w:rsid w:val="005D103C"/>
    <w:rsid w:val="005D1153"/>
    <w:rsid w:val="005D204B"/>
    <w:rsid w:val="005E053E"/>
    <w:rsid w:val="005F2C96"/>
    <w:rsid w:val="005F3E1B"/>
    <w:rsid w:val="00630E78"/>
    <w:rsid w:val="006853DF"/>
    <w:rsid w:val="006E13BD"/>
    <w:rsid w:val="006F3520"/>
    <w:rsid w:val="00737CFA"/>
    <w:rsid w:val="00770387"/>
    <w:rsid w:val="00771806"/>
    <w:rsid w:val="007B6038"/>
    <w:rsid w:val="007E2333"/>
    <w:rsid w:val="007E693E"/>
    <w:rsid w:val="00805482"/>
    <w:rsid w:val="00821664"/>
    <w:rsid w:val="00825087"/>
    <w:rsid w:val="00835224"/>
    <w:rsid w:val="00863B8D"/>
    <w:rsid w:val="00872D26"/>
    <w:rsid w:val="00883BF0"/>
    <w:rsid w:val="008852A8"/>
    <w:rsid w:val="0088766A"/>
    <w:rsid w:val="008A2CC4"/>
    <w:rsid w:val="008C0E14"/>
    <w:rsid w:val="008C6978"/>
    <w:rsid w:val="008D5B6E"/>
    <w:rsid w:val="00907AD6"/>
    <w:rsid w:val="00943C49"/>
    <w:rsid w:val="009629CD"/>
    <w:rsid w:val="009F012C"/>
    <w:rsid w:val="009F1733"/>
    <w:rsid w:val="00A06047"/>
    <w:rsid w:val="00A15A64"/>
    <w:rsid w:val="00A16BC5"/>
    <w:rsid w:val="00A203BB"/>
    <w:rsid w:val="00A448A3"/>
    <w:rsid w:val="00A71A1A"/>
    <w:rsid w:val="00A71F3E"/>
    <w:rsid w:val="00A75F30"/>
    <w:rsid w:val="00A85F69"/>
    <w:rsid w:val="00AB18AC"/>
    <w:rsid w:val="00AC2C83"/>
    <w:rsid w:val="00AC6649"/>
    <w:rsid w:val="00AD0DE3"/>
    <w:rsid w:val="00AD52A6"/>
    <w:rsid w:val="00AE2DC2"/>
    <w:rsid w:val="00B108E0"/>
    <w:rsid w:val="00B1479D"/>
    <w:rsid w:val="00B21EED"/>
    <w:rsid w:val="00B80961"/>
    <w:rsid w:val="00B830A7"/>
    <w:rsid w:val="00BD36C2"/>
    <w:rsid w:val="00BD7470"/>
    <w:rsid w:val="00C028DB"/>
    <w:rsid w:val="00C033DE"/>
    <w:rsid w:val="00C120E4"/>
    <w:rsid w:val="00C13EF3"/>
    <w:rsid w:val="00C23C13"/>
    <w:rsid w:val="00C45A6C"/>
    <w:rsid w:val="00C503C0"/>
    <w:rsid w:val="00C56831"/>
    <w:rsid w:val="00CB4B98"/>
    <w:rsid w:val="00CB6EE9"/>
    <w:rsid w:val="00CB7999"/>
    <w:rsid w:val="00CC08BA"/>
    <w:rsid w:val="00D018EA"/>
    <w:rsid w:val="00D254BB"/>
    <w:rsid w:val="00D4553A"/>
    <w:rsid w:val="00D96BDF"/>
    <w:rsid w:val="00DA1CC4"/>
    <w:rsid w:val="00DC7CB5"/>
    <w:rsid w:val="00DE08A5"/>
    <w:rsid w:val="00DE0F4B"/>
    <w:rsid w:val="00DE73B6"/>
    <w:rsid w:val="00E03EF8"/>
    <w:rsid w:val="00E35BB1"/>
    <w:rsid w:val="00E404DA"/>
    <w:rsid w:val="00E5396D"/>
    <w:rsid w:val="00E60D8A"/>
    <w:rsid w:val="00E654DF"/>
    <w:rsid w:val="00E753FA"/>
    <w:rsid w:val="00E87338"/>
    <w:rsid w:val="00EA57A1"/>
    <w:rsid w:val="00EB649E"/>
    <w:rsid w:val="00ED7012"/>
    <w:rsid w:val="00EE4FD2"/>
    <w:rsid w:val="00EF288C"/>
    <w:rsid w:val="00F43D82"/>
    <w:rsid w:val="00F6033A"/>
    <w:rsid w:val="00F658B8"/>
    <w:rsid w:val="00FA4655"/>
    <w:rsid w:val="00FB1086"/>
    <w:rsid w:val="00FD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7BB205"/>
  <w15:docId w15:val="{6DAEF4E0-308F-4CAB-A56F-8F9A547B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83"/>
    <w:rPr>
      <w:rFonts w:ascii="Tahoma" w:hAnsi="Tahoma" w:cs="Tahoma"/>
      <w:sz w:val="16"/>
      <w:szCs w:val="16"/>
    </w:rPr>
  </w:style>
  <w:style w:type="paragraph" w:styleId="ListParagraph">
    <w:name w:val="List Paragraph"/>
    <w:basedOn w:val="Normal"/>
    <w:uiPriority w:val="34"/>
    <w:qFormat/>
    <w:rsid w:val="00AC2C83"/>
    <w:pPr>
      <w:ind w:left="720"/>
      <w:contextualSpacing/>
    </w:pPr>
  </w:style>
  <w:style w:type="paragraph" w:styleId="Header">
    <w:name w:val="header"/>
    <w:basedOn w:val="Normal"/>
    <w:link w:val="HeaderChar"/>
    <w:uiPriority w:val="99"/>
    <w:unhideWhenUsed/>
    <w:rsid w:val="005F2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96"/>
  </w:style>
  <w:style w:type="paragraph" w:styleId="Footer">
    <w:name w:val="footer"/>
    <w:basedOn w:val="Normal"/>
    <w:link w:val="FooterChar"/>
    <w:uiPriority w:val="99"/>
    <w:unhideWhenUsed/>
    <w:rsid w:val="005F2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96"/>
  </w:style>
  <w:style w:type="paragraph" w:customStyle="1" w:styleId="Default">
    <w:name w:val="Default"/>
    <w:rsid w:val="00E35B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5BB1"/>
    <w:rPr>
      <w:color w:val="0000FF" w:themeColor="hyperlink"/>
      <w:u w:val="single"/>
    </w:rPr>
  </w:style>
  <w:style w:type="character" w:styleId="CommentReference">
    <w:name w:val="annotation reference"/>
    <w:basedOn w:val="DefaultParagraphFont"/>
    <w:uiPriority w:val="99"/>
    <w:semiHidden/>
    <w:unhideWhenUsed/>
    <w:rsid w:val="00AD52A6"/>
    <w:rPr>
      <w:sz w:val="16"/>
      <w:szCs w:val="16"/>
    </w:rPr>
  </w:style>
  <w:style w:type="paragraph" w:styleId="CommentText">
    <w:name w:val="annotation text"/>
    <w:basedOn w:val="Normal"/>
    <w:link w:val="CommentTextChar"/>
    <w:uiPriority w:val="99"/>
    <w:unhideWhenUsed/>
    <w:rsid w:val="00AD52A6"/>
    <w:pPr>
      <w:spacing w:line="240" w:lineRule="auto"/>
    </w:pPr>
    <w:rPr>
      <w:sz w:val="20"/>
      <w:szCs w:val="20"/>
    </w:rPr>
  </w:style>
  <w:style w:type="character" w:customStyle="1" w:styleId="CommentTextChar">
    <w:name w:val="Comment Text Char"/>
    <w:basedOn w:val="DefaultParagraphFont"/>
    <w:link w:val="CommentText"/>
    <w:uiPriority w:val="99"/>
    <w:rsid w:val="00AD52A6"/>
    <w:rPr>
      <w:sz w:val="20"/>
      <w:szCs w:val="20"/>
    </w:rPr>
  </w:style>
  <w:style w:type="paragraph" w:styleId="CommentSubject">
    <w:name w:val="annotation subject"/>
    <w:basedOn w:val="CommentText"/>
    <w:next w:val="CommentText"/>
    <w:link w:val="CommentSubjectChar"/>
    <w:uiPriority w:val="99"/>
    <w:semiHidden/>
    <w:unhideWhenUsed/>
    <w:rsid w:val="00AD52A6"/>
    <w:rPr>
      <w:b/>
      <w:bCs/>
    </w:rPr>
  </w:style>
  <w:style w:type="character" w:customStyle="1" w:styleId="CommentSubjectChar">
    <w:name w:val="Comment Subject Char"/>
    <w:basedOn w:val="CommentTextChar"/>
    <w:link w:val="CommentSubject"/>
    <w:uiPriority w:val="99"/>
    <w:semiHidden/>
    <w:rsid w:val="00AD52A6"/>
    <w:rPr>
      <w:b/>
      <w:bCs/>
      <w:sz w:val="20"/>
      <w:szCs w:val="20"/>
    </w:rPr>
  </w:style>
  <w:style w:type="table" w:styleId="TableGrid">
    <w:name w:val="Table Grid"/>
    <w:basedOn w:val="TableNormal"/>
    <w:uiPriority w:val="59"/>
    <w:rsid w:val="007E233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D0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07906">
      <w:bodyDiv w:val="1"/>
      <w:marLeft w:val="0"/>
      <w:marRight w:val="0"/>
      <w:marTop w:val="0"/>
      <w:marBottom w:val="0"/>
      <w:divBdr>
        <w:top w:val="none" w:sz="0" w:space="0" w:color="auto"/>
        <w:left w:val="none" w:sz="0" w:space="0" w:color="auto"/>
        <w:bottom w:val="none" w:sz="0" w:space="0" w:color="auto"/>
        <w:right w:val="none" w:sz="0" w:space="0" w:color="auto"/>
      </w:divBdr>
    </w:div>
    <w:div w:id="1091468426">
      <w:bodyDiv w:val="1"/>
      <w:marLeft w:val="0"/>
      <w:marRight w:val="0"/>
      <w:marTop w:val="0"/>
      <w:marBottom w:val="0"/>
      <w:divBdr>
        <w:top w:val="none" w:sz="0" w:space="0" w:color="auto"/>
        <w:left w:val="none" w:sz="0" w:space="0" w:color="auto"/>
        <w:bottom w:val="none" w:sz="0" w:space="0" w:color="auto"/>
        <w:right w:val="none" w:sz="0" w:space="0" w:color="auto"/>
      </w:divBdr>
    </w:div>
    <w:div w:id="1946888440">
      <w:bodyDiv w:val="1"/>
      <w:marLeft w:val="0"/>
      <w:marRight w:val="0"/>
      <w:marTop w:val="0"/>
      <w:marBottom w:val="0"/>
      <w:divBdr>
        <w:top w:val="none" w:sz="0" w:space="0" w:color="auto"/>
        <w:left w:val="none" w:sz="0" w:space="0" w:color="auto"/>
        <w:bottom w:val="none" w:sz="0" w:space="0" w:color="auto"/>
        <w:right w:val="none" w:sz="0" w:space="0" w:color="auto"/>
      </w:divBdr>
    </w:div>
    <w:div w:id="19946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118-52F6-460B-9A7D-018E9FD6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Hamlin, Mark</dc:creator>
  <cp:keywords/>
  <dc:description/>
  <cp:lastModifiedBy>Baker, Joseph</cp:lastModifiedBy>
  <cp:revision>7</cp:revision>
  <cp:lastPrinted>2019-07-11T19:55:00Z</cp:lastPrinted>
  <dcterms:created xsi:type="dcterms:W3CDTF">2022-09-30T19:28:00Z</dcterms:created>
  <dcterms:modified xsi:type="dcterms:W3CDTF">2022-10-21T14:45:00Z</dcterms:modified>
</cp:coreProperties>
</file>